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42A9EA" w14:textId="4318EB3C" w:rsidR="00351C81" w:rsidRDefault="001259E0" w:rsidP="00351C81">
      <w:pPr>
        <w:pBdr>
          <w:bottom w:val="single" w:sz="4" w:space="1" w:color="auto"/>
        </w:pBdr>
        <w:spacing w:after="0"/>
        <w:jc w:val="center"/>
        <w:rPr>
          <w:b/>
          <w:sz w:val="32"/>
        </w:rPr>
      </w:pPr>
      <w:r>
        <w:rPr>
          <w:b/>
          <w:sz w:val="32"/>
        </w:rPr>
        <w:t>JMP Instructions</w:t>
      </w:r>
    </w:p>
    <w:p w14:paraId="1C7D5DB6" w14:textId="77777777" w:rsidR="00351C81" w:rsidRDefault="00351C81">
      <w:pPr>
        <w:rPr>
          <w:b/>
          <w:sz w:val="32"/>
        </w:rPr>
      </w:pPr>
    </w:p>
    <w:p w14:paraId="1080D195" w14:textId="77777777" w:rsidR="00351C81" w:rsidRDefault="00351C81">
      <w:pPr>
        <w:rPr>
          <w:b/>
          <w:sz w:val="32"/>
        </w:rPr>
      </w:pPr>
      <w:r>
        <w:rPr>
          <w:b/>
          <w:sz w:val="32"/>
        </w:rPr>
        <w:t>TABLE OF CONTENTS</w:t>
      </w:r>
    </w:p>
    <w:tbl>
      <w:tblPr>
        <w:tblStyle w:val="TableGrid"/>
        <w:tblW w:w="0" w:type="auto"/>
        <w:jc w:val="center"/>
        <w:tblLook w:val="04A0" w:firstRow="1" w:lastRow="0" w:firstColumn="1" w:lastColumn="0" w:noHBand="0" w:noVBand="1"/>
      </w:tblPr>
      <w:tblGrid>
        <w:gridCol w:w="4827"/>
        <w:gridCol w:w="1017"/>
      </w:tblGrid>
      <w:tr w:rsidR="00DB5A41" w14:paraId="30ABD97F" w14:textId="77777777" w:rsidTr="00E76FF0">
        <w:trPr>
          <w:jc w:val="center"/>
        </w:trPr>
        <w:tc>
          <w:tcPr>
            <w:tcW w:w="4827" w:type="dxa"/>
          </w:tcPr>
          <w:p w14:paraId="519A07D7" w14:textId="527CE2B0" w:rsidR="00DB5A41" w:rsidRPr="00DB5A41" w:rsidRDefault="00DB5A41" w:rsidP="005D5855">
            <w:pPr>
              <w:rPr>
                <w:b/>
                <w:sz w:val="28"/>
              </w:rPr>
            </w:pPr>
            <w:r w:rsidRPr="00DB5A41">
              <w:rPr>
                <w:b/>
                <w:sz w:val="28"/>
              </w:rPr>
              <w:t>Graphical Displays</w:t>
            </w:r>
          </w:p>
        </w:tc>
        <w:tc>
          <w:tcPr>
            <w:tcW w:w="1017" w:type="dxa"/>
          </w:tcPr>
          <w:p w14:paraId="1D2BB42D" w14:textId="77777777" w:rsidR="00DB5A41" w:rsidRPr="00E76FF0" w:rsidRDefault="00DB5A41" w:rsidP="005D5855">
            <w:pPr>
              <w:jc w:val="center"/>
              <w:rPr>
                <w:sz w:val="28"/>
              </w:rPr>
            </w:pPr>
          </w:p>
        </w:tc>
      </w:tr>
      <w:tr w:rsidR="00E76FF0" w14:paraId="47AFA821" w14:textId="77777777" w:rsidTr="00E76FF0">
        <w:trPr>
          <w:jc w:val="center"/>
        </w:trPr>
        <w:tc>
          <w:tcPr>
            <w:tcW w:w="4827" w:type="dxa"/>
          </w:tcPr>
          <w:p w14:paraId="74669696" w14:textId="77777777" w:rsidR="00E76FF0" w:rsidRPr="00E76FF0" w:rsidRDefault="00E76FF0" w:rsidP="005D5855">
            <w:pPr>
              <w:rPr>
                <w:sz w:val="28"/>
              </w:rPr>
            </w:pPr>
            <w:r w:rsidRPr="00E76FF0">
              <w:rPr>
                <w:sz w:val="28"/>
              </w:rPr>
              <w:t>Qualitative Graphs</w:t>
            </w:r>
          </w:p>
        </w:tc>
        <w:tc>
          <w:tcPr>
            <w:tcW w:w="1017" w:type="dxa"/>
          </w:tcPr>
          <w:p w14:paraId="1EAC0104" w14:textId="77777777" w:rsidR="00E76FF0" w:rsidRPr="00E76FF0" w:rsidRDefault="00E76FF0" w:rsidP="005D5855">
            <w:pPr>
              <w:jc w:val="center"/>
              <w:rPr>
                <w:sz w:val="28"/>
              </w:rPr>
            </w:pPr>
          </w:p>
        </w:tc>
      </w:tr>
      <w:tr w:rsidR="00E76FF0" w14:paraId="615FF861" w14:textId="77777777" w:rsidTr="00E76FF0">
        <w:trPr>
          <w:jc w:val="center"/>
        </w:trPr>
        <w:tc>
          <w:tcPr>
            <w:tcW w:w="4827" w:type="dxa"/>
          </w:tcPr>
          <w:p w14:paraId="38D1E43D" w14:textId="77777777" w:rsidR="00E76FF0" w:rsidRPr="00E76FF0" w:rsidRDefault="00E76FF0" w:rsidP="005D5855">
            <w:pPr>
              <w:ind w:left="517"/>
              <w:rPr>
                <w:sz w:val="28"/>
              </w:rPr>
            </w:pPr>
            <w:r w:rsidRPr="00E76FF0">
              <w:rPr>
                <w:sz w:val="28"/>
              </w:rPr>
              <w:t>Frequency Table</w:t>
            </w:r>
          </w:p>
        </w:tc>
        <w:tc>
          <w:tcPr>
            <w:tcW w:w="1017" w:type="dxa"/>
          </w:tcPr>
          <w:p w14:paraId="672DC15D" w14:textId="77777777" w:rsidR="00E76FF0" w:rsidRPr="00E76FF0" w:rsidRDefault="00E76FF0" w:rsidP="005D5855">
            <w:pPr>
              <w:jc w:val="center"/>
              <w:rPr>
                <w:sz w:val="28"/>
              </w:rPr>
            </w:pPr>
            <w:r w:rsidRPr="00E76FF0">
              <w:rPr>
                <w:sz w:val="28"/>
              </w:rPr>
              <w:t>1</w:t>
            </w:r>
          </w:p>
        </w:tc>
      </w:tr>
      <w:tr w:rsidR="00E76FF0" w14:paraId="4CBFFCC8" w14:textId="77777777" w:rsidTr="00E76FF0">
        <w:trPr>
          <w:jc w:val="center"/>
        </w:trPr>
        <w:tc>
          <w:tcPr>
            <w:tcW w:w="4827" w:type="dxa"/>
          </w:tcPr>
          <w:p w14:paraId="39C89B26" w14:textId="77777777" w:rsidR="00E76FF0" w:rsidRPr="00E76FF0" w:rsidRDefault="00E76FF0" w:rsidP="005D5855">
            <w:pPr>
              <w:tabs>
                <w:tab w:val="left" w:pos="682"/>
              </w:tabs>
              <w:ind w:left="517"/>
              <w:rPr>
                <w:sz w:val="28"/>
              </w:rPr>
            </w:pPr>
            <w:r w:rsidRPr="00E76FF0">
              <w:rPr>
                <w:sz w:val="28"/>
              </w:rPr>
              <w:t>Relative Frequency Table</w:t>
            </w:r>
          </w:p>
        </w:tc>
        <w:tc>
          <w:tcPr>
            <w:tcW w:w="1017" w:type="dxa"/>
          </w:tcPr>
          <w:p w14:paraId="5FF4C896" w14:textId="77777777" w:rsidR="00E76FF0" w:rsidRPr="00E76FF0" w:rsidRDefault="008B4931" w:rsidP="005D5855">
            <w:pPr>
              <w:jc w:val="center"/>
              <w:rPr>
                <w:sz w:val="28"/>
              </w:rPr>
            </w:pPr>
            <w:r>
              <w:rPr>
                <w:sz w:val="28"/>
              </w:rPr>
              <w:t>4</w:t>
            </w:r>
          </w:p>
        </w:tc>
      </w:tr>
      <w:tr w:rsidR="00E76FF0" w14:paraId="5CE8728D" w14:textId="77777777" w:rsidTr="00E76FF0">
        <w:trPr>
          <w:jc w:val="center"/>
        </w:trPr>
        <w:tc>
          <w:tcPr>
            <w:tcW w:w="4827" w:type="dxa"/>
          </w:tcPr>
          <w:p w14:paraId="7C5159C5" w14:textId="77777777" w:rsidR="00E76FF0" w:rsidRPr="00E76FF0" w:rsidRDefault="00E76FF0" w:rsidP="005D5855">
            <w:pPr>
              <w:ind w:left="517"/>
              <w:rPr>
                <w:sz w:val="28"/>
              </w:rPr>
            </w:pPr>
            <w:r w:rsidRPr="00E76FF0">
              <w:rPr>
                <w:sz w:val="28"/>
              </w:rPr>
              <w:t>Pie Chart</w:t>
            </w:r>
          </w:p>
        </w:tc>
        <w:tc>
          <w:tcPr>
            <w:tcW w:w="1017" w:type="dxa"/>
          </w:tcPr>
          <w:p w14:paraId="57EDE7F4" w14:textId="77777777" w:rsidR="00E76FF0" w:rsidRPr="00E76FF0" w:rsidRDefault="008B4931" w:rsidP="005D5855">
            <w:pPr>
              <w:jc w:val="center"/>
              <w:rPr>
                <w:sz w:val="28"/>
              </w:rPr>
            </w:pPr>
            <w:r>
              <w:rPr>
                <w:sz w:val="28"/>
              </w:rPr>
              <w:t>5</w:t>
            </w:r>
          </w:p>
        </w:tc>
      </w:tr>
      <w:tr w:rsidR="00E76FF0" w14:paraId="61898DAD" w14:textId="77777777" w:rsidTr="00E76FF0">
        <w:trPr>
          <w:jc w:val="center"/>
        </w:trPr>
        <w:tc>
          <w:tcPr>
            <w:tcW w:w="4827" w:type="dxa"/>
          </w:tcPr>
          <w:p w14:paraId="5C7F6F2D" w14:textId="77777777" w:rsidR="00E76FF0" w:rsidRPr="00E76FF0" w:rsidRDefault="00E76FF0" w:rsidP="005D5855">
            <w:pPr>
              <w:ind w:left="517"/>
              <w:rPr>
                <w:sz w:val="28"/>
              </w:rPr>
            </w:pPr>
            <w:r w:rsidRPr="00E76FF0">
              <w:rPr>
                <w:sz w:val="28"/>
              </w:rPr>
              <w:t>Bar Chart</w:t>
            </w:r>
          </w:p>
        </w:tc>
        <w:tc>
          <w:tcPr>
            <w:tcW w:w="1017" w:type="dxa"/>
          </w:tcPr>
          <w:p w14:paraId="1FD8F707" w14:textId="77777777" w:rsidR="00E76FF0" w:rsidRPr="00E76FF0" w:rsidRDefault="008B4931" w:rsidP="005D5855">
            <w:pPr>
              <w:jc w:val="center"/>
              <w:rPr>
                <w:sz w:val="28"/>
              </w:rPr>
            </w:pPr>
            <w:r>
              <w:rPr>
                <w:sz w:val="28"/>
              </w:rPr>
              <w:t>6</w:t>
            </w:r>
          </w:p>
        </w:tc>
      </w:tr>
      <w:tr w:rsidR="00E76FF0" w14:paraId="7C518D55" w14:textId="77777777" w:rsidTr="00E76FF0">
        <w:trPr>
          <w:jc w:val="center"/>
        </w:trPr>
        <w:tc>
          <w:tcPr>
            <w:tcW w:w="4827" w:type="dxa"/>
          </w:tcPr>
          <w:p w14:paraId="750D0048" w14:textId="77777777" w:rsidR="00E76FF0" w:rsidRPr="00E76FF0" w:rsidRDefault="00E76FF0" w:rsidP="005D5855">
            <w:pPr>
              <w:ind w:left="517"/>
              <w:rPr>
                <w:sz w:val="28"/>
              </w:rPr>
            </w:pPr>
            <w:r w:rsidRPr="00E76FF0">
              <w:rPr>
                <w:sz w:val="28"/>
              </w:rPr>
              <w:t>Comparative Bar Chart</w:t>
            </w:r>
          </w:p>
        </w:tc>
        <w:tc>
          <w:tcPr>
            <w:tcW w:w="1017" w:type="dxa"/>
          </w:tcPr>
          <w:p w14:paraId="0ED0D394" w14:textId="77777777" w:rsidR="00E76FF0" w:rsidRPr="00E76FF0" w:rsidRDefault="008B4931" w:rsidP="005D5855">
            <w:pPr>
              <w:jc w:val="center"/>
              <w:rPr>
                <w:sz w:val="28"/>
              </w:rPr>
            </w:pPr>
            <w:r>
              <w:rPr>
                <w:sz w:val="28"/>
              </w:rPr>
              <w:t>7</w:t>
            </w:r>
          </w:p>
        </w:tc>
      </w:tr>
      <w:tr w:rsidR="00E76FF0" w14:paraId="099A6258" w14:textId="77777777" w:rsidTr="00E76FF0">
        <w:trPr>
          <w:jc w:val="center"/>
        </w:trPr>
        <w:tc>
          <w:tcPr>
            <w:tcW w:w="4827" w:type="dxa"/>
          </w:tcPr>
          <w:p w14:paraId="5FA7FB66" w14:textId="77777777" w:rsidR="00E76FF0" w:rsidRPr="00E76FF0" w:rsidRDefault="00E76FF0" w:rsidP="005D5855">
            <w:pPr>
              <w:rPr>
                <w:sz w:val="28"/>
              </w:rPr>
            </w:pPr>
            <w:r w:rsidRPr="00E76FF0">
              <w:rPr>
                <w:sz w:val="28"/>
              </w:rPr>
              <w:t>Quantitative Graphs</w:t>
            </w:r>
          </w:p>
        </w:tc>
        <w:tc>
          <w:tcPr>
            <w:tcW w:w="1017" w:type="dxa"/>
          </w:tcPr>
          <w:p w14:paraId="4A646C45" w14:textId="77777777" w:rsidR="00E76FF0" w:rsidRPr="00E76FF0" w:rsidRDefault="00E76FF0" w:rsidP="005D5855">
            <w:pPr>
              <w:jc w:val="center"/>
              <w:rPr>
                <w:sz w:val="28"/>
              </w:rPr>
            </w:pPr>
          </w:p>
        </w:tc>
      </w:tr>
      <w:tr w:rsidR="00E76FF0" w14:paraId="7D766F8A" w14:textId="77777777" w:rsidTr="00E76FF0">
        <w:trPr>
          <w:jc w:val="center"/>
        </w:trPr>
        <w:tc>
          <w:tcPr>
            <w:tcW w:w="4827" w:type="dxa"/>
          </w:tcPr>
          <w:p w14:paraId="02BB8431" w14:textId="77777777" w:rsidR="00E76FF0" w:rsidRPr="00E76FF0" w:rsidRDefault="00E76FF0" w:rsidP="005D5855">
            <w:pPr>
              <w:ind w:left="517"/>
              <w:rPr>
                <w:sz w:val="28"/>
              </w:rPr>
            </w:pPr>
            <w:r w:rsidRPr="00E76FF0">
              <w:rPr>
                <w:sz w:val="28"/>
              </w:rPr>
              <w:t>Histogram</w:t>
            </w:r>
          </w:p>
        </w:tc>
        <w:tc>
          <w:tcPr>
            <w:tcW w:w="1017" w:type="dxa"/>
          </w:tcPr>
          <w:p w14:paraId="6ECB0472" w14:textId="77777777" w:rsidR="00E76FF0" w:rsidRPr="00E76FF0" w:rsidRDefault="008B4931" w:rsidP="005D5855">
            <w:pPr>
              <w:jc w:val="center"/>
              <w:rPr>
                <w:sz w:val="28"/>
              </w:rPr>
            </w:pPr>
            <w:r>
              <w:rPr>
                <w:sz w:val="28"/>
              </w:rPr>
              <w:t>8</w:t>
            </w:r>
          </w:p>
        </w:tc>
      </w:tr>
      <w:tr w:rsidR="00E76FF0" w14:paraId="7CF2316D" w14:textId="77777777" w:rsidTr="00E76FF0">
        <w:trPr>
          <w:jc w:val="center"/>
        </w:trPr>
        <w:tc>
          <w:tcPr>
            <w:tcW w:w="4827" w:type="dxa"/>
          </w:tcPr>
          <w:p w14:paraId="43A20814" w14:textId="77777777" w:rsidR="00E76FF0" w:rsidRPr="00E76FF0" w:rsidRDefault="00E76FF0" w:rsidP="005D5855">
            <w:pPr>
              <w:ind w:left="517"/>
              <w:rPr>
                <w:sz w:val="28"/>
              </w:rPr>
            </w:pPr>
            <w:r w:rsidRPr="00E76FF0">
              <w:rPr>
                <w:sz w:val="28"/>
              </w:rPr>
              <w:t>Dot Plot</w:t>
            </w:r>
          </w:p>
        </w:tc>
        <w:tc>
          <w:tcPr>
            <w:tcW w:w="1017" w:type="dxa"/>
          </w:tcPr>
          <w:p w14:paraId="3A1CC65A" w14:textId="77777777" w:rsidR="00E76FF0" w:rsidRPr="00E76FF0" w:rsidRDefault="008B4931" w:rsidP="005D5855">
            <w:pPr>
              <w:jc w:val="center"/>
              <w:rPr>
                <w:sz w:val="28"/>
              </w:rPr>
            </w:pPr>
            <w:r>
              <w:rPr>
                <w:sz w:val="28"/>
              </w:rPr>
              <w:t>9</w:t>
            </w:r>
          </w:p>
        </w:tc>
      </w:tr>
      <w:tr w:rsidR="00E76FF0" w14:paraId="2C5D9685" w14:textId="77777777" w:rsidTr="00E76FF0">
        <w:trPr>
          <w:jc w:val="center"/>
        </w:trPr>
        <w:tc>
          <w:tcPr>
            <w:tcW w:w="4827" w:type="dxa"/>
          </w:tcPr>
          <w:p w14:paraId="725F0E6B" w14:textId="77777777" w:rsidR="00E76FF0" w:rsidRPr="00E76FF0" w:rsidRDefault="00E76FF0" w:rsidP="005D5855">
            <w:pPr>
              <w:ind w:left="517"/>
              <w:rPr>
                <w:sz w:val="28"/>
              </w:rPr>
            </w:pPr>
            <w:r w:rsidRPr="00E76FF0">
              <w:rPr>
                <w:sz w:val="28"/>
              </w:rPr>
              <w:t>Comparative Dot Plot</w:t>
            </w:r>
          </w:p>
        </w:tc>
        <w:tc>
          <w:tcPr>
            <w:tcW w:w="1017" w:type="dxa"/>
          </w:tcPr>
          <w:p w14:paraId="43B90765" w14:textId="77777777" w:rsidR="00E76FF0" w:rsidRPr="00E76FF0" w:rsidRDefault="008B4931" w:rsidP="005D5855">
            <w:pPr>
              <w:jc w:val="center"/>
              <w:rPr>
                <w:sz w:val="28"/>
              </w:rPr>
            </w:pPr>
            <w:r>
              <w:rPr>
                <w:sz w:val="28"/>
              </w:rPr>
              <w:t>10</w:t>
            </w:r>
          </w:p>
        </w:tc>
      </w:tr>
      <w:tr w:rsidR="00E76FF0" w14:paraId="6E99C9CF" w14:textId="77777777" w:rsidTr="00E76FF0">
        <w:trPr>
          <w:jc w:val="center"/>
        </w:trPr>
        <w:tc>
          <w:tcPr>
            <w:tcW w:w="4827" w:type="dxa"/>
          </w:tcPr>
          <w:p w14:paraId="1D642437" w14:textId="77777777" w:rsidR="00E76FF0" w:rsidRPr="00E76FF0" w:rsidRDefault="00E76FF0" w:rsidP="005D5855">
            <w:pPr>
              <w:ind w:left="517"/>
              <w:rPr>
                <w:sz w:val="28"/>
              </w:rPr>
            </w:pPr>
            <w:r w:rsidRPr="00E76FF0">
              <w:rPr>
                <w:sz w:val="28"/>
              </w:rPr>
              <w:t>Stem and Leaf</w:t>
            </w:r>
          </w:p>
        </w:tc>
        <w:tc>
          <w:tcPr>
            <w:tcW w:w="1017" w:type="dxa"/>
          </w:tcPr>
          <w:p w14:paraId="25CE18CA" w14:textId="16E295B2" w:rsidR="00E76FF0" w:rsidRPr="00E76FF0" w:rsidRDefault="00E76FF0" w:rsidP="005D5855">
            <w:pPr>
              <w:jc w:val="center"/>
              <w:rPr>
                <w:sz w:val="28"/>
              </w:rPr>
            </w:pPr>
            <w:r w:rsidRPr="00E76FF0">
              <w:rPr>
                <w:sz w:val="28"/>
              </w:rPr>
              <w:t>1</w:t>
            </w:r>
            <w:r w:rsidR="00B04DD4">
              <w:rPr>
                <w:sz w:val="28"/>
              </w:rPr>
              <w:t>2</w:t>
            </w:r>
          </w:p>
        </w:tc>
      </w:tr>
      <w:tr w:rsidR="001A4ABC" w14:paraId="70F4C349" w14:textId="77777777" w:rsidTr="00E76FF0">
        <w:trPr>
          <w:jc w:val="center"/>
        </w:trPr>
        <w:tc>
          <w:tcPr>
            <w:tcW w:w="4827" w:type="dxa"/>
          </w:tcPr>
          <w:p w14:paraId="1CDFEE88" w14:textId="77777777" w:rsidR="001A4ABC" w:rsidRPr="00E76FF0" w:rsidRDefault="001A4ABC" w:rsidP="005D5855">
            <w:pPr>
              <w:ind w:left="517"/>
              <w:rPr>
                <w:sz w:val="28"/>
              </w:rPr>
            </w:pPr>
            <w:r>
              <w:rPr>
                <w:sz w:val="28"/>
              </w:rPr>
              <w:t>Box Plot</w:t>
            </w:r>
          </w:p>
        </w:tc>
        <w:tc>
          <w:tcPr>
            <w:tcW w:w="1017" w:type="dxa"/>
          </w:tcPr>
          <w:p w14:paraId="55CE9346" w14:textId="3991C1FE" w:rsidR="001A4ABC" w:rsidRPr="00E76FF0" w:rsidRDefault="001A4ABC" w:rsidP="005D5855">
            <w:pPr>
              <w:jc w:val="center"/>
              <w:rPr>
                <w:sz w:val="28"/>
              </w:rPr>
            </w:pPr>
            <w:r>
              <w:rPr>
                <w:sz w:val="28"/>
              </w:rPr>
              <w:t>1</w:t>
            </w:r>
            <w:r w:rsidR="00B04DD4">
              <w:rPr>
                <w:sz w:val="28"/>
              </w:rPr>
              <w:t>3</w:t>
            </w:r>
          </w:p>
        </w:tc>
      </w:tr>
      <w:tr w:rsidR="00875743" w14:paraId="2B75B87B" w14:textId="77777777" w:rsidTr="00E76FF0">
        <w:trPr>
          <w:jc w:val="center"/>
        </w:trPr>
        <w:tc>
          <w:tcPr>
            <w:tcW w:w="4827" w:type="dxa"/>
          </w:tcPr>
          <w:p w14:paraId="78F4C612" w14:textId="77777777" w:rsidR="00875743" w:rsidRPr="00E76FF0" w:rsidRDefault="00875743" w:rsidP="00875743">
            <w:pPr>
              <w:ind w:left="517"/>
              <w:rPr>
                <w:sz w:val="28"/>
              </w:rPr>
            </w:pPr>
            <w:r w:rsidRPr="00E76FF0">
              <w:rPr>
                <w:sz w:val="28"/>
              </w:rPr>
              <w:t>Scatterplot</w:t>
            </w:r>
          </w:p>
        </w:tc>
        <w:tc>
          <w:tcPr>
            <w:tcW w:w="1017" w:type="dxa"/>
          </w:tcPr>
          <w:p w14:paraId="615F98CC" w14:textId="567C54C3" w:rsidR="009149B4" w:rsidRPr="00E76FF0" w:rsidRDefault="00875743" w:rsidP="009149B4">
            <w:pPr>
              <w:jc w:val="center"/>
              <w:rPr>
                <w:sz w:val="28"/>
              </w:rPr>
            </w:pPr>
            <w:r w:rsidRPr="00E76FF0">
              <w:rPr>
                <w:sz w:val="28"/>
              </w:rPr>
              <w:t>1</w:t>
            </w:r>
            <w:r w:rsidR="00B04DD4">
              <w:rPr>
                <w:sz w:val="28"/>
              </w:rPr>
              <w:t>4</w:t>
            </w:r>
          </w:p>
        </w:tc>
      </w:tr>
      <w:tr w:rsidR="002A5418" w14:paraId="4BA5D626" w14:textId="77777777" w:rsidTr="00E76FF0">
        <w:trPr>
          <w:jc w:val="center"/>
        </w:trPr>
        <w:tc>
          <w:tcPr>
            <w:tcW w:w="4827" w:type="dxa"/>
          </w:tcPr>
          <w:p w14:paraId="717911EB" w14:textId="3E148ADC" w:rsidR="002A5418" w:rsidRPr="00E76FF0" w:rsidRDefault="00B04DD4" w:rsidP="00B04DD4">
            <w:pPr>
              <w:rPr>
                <w:sz w:val="28"/>
              </w:rPr>
            </w:pPr>
            <w:r>
              <w:rPr>
                <w:sz w:val="28"/>
              </w:rPr>
              <w:t xml:space="preserve">        </w:t>
            </w:r>
            <w:r w:rsidR="002A5418">
              <w:rPr>
                <w:sz w:val="28"/>
              </w:rPr>
              <w:t>Linear Regression</w:t>
            </w:r>
          </w:p>
        </w:tc>
        <w:tc>
          <w:tcPr>
            <w:tcW w:w="1017" w:type="dxa"/>
          </w:tcPr>
          <w:p w14:paraId="4CB15F67" w14:textId="3BB611AE" w:rsidR="002A5418" w:rsidRPr="00E76FF0" w:rsidRDefault="00B04DD4" w:rsidP="009149B4">
            <w:pPr>
              <w:jc w:val="center"/>
              <w:rPr>
                <w:sz w:val="28"/>
              </w:rPr>
            </w:pPr>
            <w:r>
              <w:rPr>
                <w:sz w:val="28"/>
              </w:rPr>
              <w:t>15</w:t>
            </w:r>
          </w:p>
        </w:tc>
      </w:tr>
      <w:tr w:rsidR="002A5418" w14:paraId="47E1C4CF" w14:textId="77777777" w:rsidTr="00E76FF0">
        <w:trPr>
          <w:jc w:val="center"/>
        </w:trPr>
        <w:tc>
          <w:tcPr>
            <w:tcW w:w="4827" w:type="dxa"/>
          </w:tcPr>
          <w:p w14:paraId="793146FC" w14:textId="77777777" w:rsidR="002A5418" w:rsidRDefault="002A5418" w:rsidP="00875743">
            <w:pPr>
              <w:ind w:left="517"/>
              <w:rPr>
                <w:sz w:val="28"/>
              </w:rPr>
            </w:pPr>
          </w:p>
        </w:tc>
        <w:tc>
          <w:tcPr>
            <w:tcW w:w="1017" w:type="dxa"/>
          </w:tcPr>
          <w:p w14:paraId="727D3186" w14:textId="77777777" w:rsidR="002A5418" w:rsidRPr="00E76FF0" w:rsidRDefault="002A5418" w:rsidP="009149B4">
            <w:pPr>
              <w:jc w:val="center"/>
              <w:rPr>
                <w:sz w:val="28"/>
              </w:rPr>
            </w:pPr>
          </w:p>
        </w:tc>
      </w:tr>
      <w:tr w:rsidR="00DB5A41" w14:paraId="48A8C1AB" w14:textId="77777777" w:rsidTr="00E76FF0">
        <w:trPr>
          <w:jc w:val="center"/>
        </w:trPr>
        <w:tc>
          <w:tcPr>
            <w:tcW w:w="4827" w:type="dxa"/>
          </w:tcPr>
          <w:p w14:paraId="04A43945" w14:textId="3833B2BF" w:rsidR="00DB5A41" w:rsidRPr="00DB5A41" w:rsidRDefault="00DB5A41" w:rsidP="00DB5A41">
            <w:pPr>
              <w:rPr>
                <w:b/>
                <w:sz w:val="28"/>
              </w:rPr>
            </w:pPr>
            <w:r w:rsidRPr="00DB5A41">
              <w:rPr>
                <w:b/>
                <w:sz w:val="28"/>
              </w:rPr>
              <w:t>Confidence Intervals and Hypothesis Testing</w:t>
            </w:r>
          </w:p>
        </w:tc>
        <w:tc>
          <w:tcPr>
            <w:tcW w:w="1017" w:type="dxa"/>
          </w:tcPr>
          <w:p w14:paraId="2B35C3E4" w14:textId="77777777" w:rsidR="00DB5A41" w:rsidRPr="00E76FF0" w:rsidRDefault="00DB5A41" w:rsidP="009149B4">
            <w:pPr>
              <w:jc w:val="center"/>
              <w:rPr>
                <w:sz w:val="28"/>
              </w:rPr>
            </w:pPr>
          </w:p>
        </w:tc>
      </w:tr>
      <w:tr w:rsidR="002A6221" w14:paraId="732A860A" w14:textId="77777777" w:rsidTr="00E76FF0">
        <w:trPr>
          <w:jc w:val="center"/>
        </w:trPr>
        <w:tc>
          <w:tcPr>
            <w:tcW w:w="4827" w:type="dxa"/>
          </w:tcPr>
          <w:p w14:paraId="186D0320" w14:textId="0F430F76" w:rsidR="002A6221" w:rsidRPr="002A6221" w:rsidRDefault="002A6221" w:rsidP="00DB5A41">
            <w:pPr>
              <w:rPr>
                <w:sz w:val="28"/>
              </w:rPr>
            </w:pPr>
            <w:r>
              <w:rPr>
                <w:b/>
                <w:sz w:val="28"/>
              </w:rPr>
              <w:t xml:space="preserve">        </w:t>
            </w:r>
            <w:r>
              <w:rPr>
                <w:sz w:val="28"/>
              </w:rPr>
              <w:t>Confidence Interval for Mean</w:t>
            </w:r>
          </w:p>
        </w:tc>
        <w:tc>
          <w:tcPr>
            <w:tcW w:w="1017" w:type="dxa"/>
          </w:tcPr>
          <w:p w14:paraId="291DB160" w14:textId="2068346A" w:rsidR="002A6221" w:rsidRPr="00E76FF0" w:rsidRDefault="00CB5A49" w:rsidP="009149B4">
            <w:pPr>
              <w:jc w:val="center"/>
              <w:rPr>
                <w:sz w:val="28"/>
              </w:rPr>
            </w:pPr>
            <w:r>
              <w:rPr>
                <w:sz w:val="28"/>
              </w:rPr>
              <w:t>16</w:t>
            </w:r>
          </w:p>
        </w:tc>
      </w:tr>
      <w:tr w:rsidR="002A6221" w14:paraId="71FB5935" w14:textId="77777777" w:rsidTr="00E76FF0">
        <w:trPr>
          <w:jc w:val="center"/>
        </w:trPr>
        <w:tc>
          <w:tcPr>
            <w:tcW w:w="4827" w:type="dxa"/>
          </w:tcPr>
          <w:p w14:paraId="45D56A1C" w14:textId="2CA7698C" w:rsidR="002A6221" w:rsidRPr="00DB5A41" w:rsidRDefault="002A6221" w:rsidP="002A6221">
            <w:pPr>
              <w:rPr>
                <w:b/>
                <w:sz w:val="28"/>
              </w:rPr>
            </w:pPr>
            <w:r>
              <w:rPr>
                <w:b/>
                <w:sz w:val="28"/>
              </w:rPr>
              <w:t xml:space="preserve">        </w:t>
            </w:r>
            <w:r>
              <w:rPr>
                <w:sz w:val="28"/>
              </w:rPr>
              <w:t>Confidence Interval for Proportion</w:t>
            </w:r>
          </w:p>
        </w:tc>
        <w:tc>
          <w:tcPr>
            <w:tcW w:w="1017" w:type="dxa"/>
          </w:tcPr>
          <w:p w14:paraId="27548EE9" w14:textId="5D42642B" w:rsidR="002A6221" w:rsidRPr="00E76FF0" w:rsidRDefault="00B17380" w:rsidP="002A6221">
            <w:pPr>
              <w:jc w:val="center"/>
              <w:rPr>
                <w:sz w:val="28"/>
              </w:rPr>
            </w:pPr>
            <w:r>
              <w:rPr>
                <w:sz w:val="28"/>
              </w:rPr>
              <w:t>20</w:t>
            </w:r>
          </w:p>
        </w:tc>
      </w:tr>
      <w:tr w:rsidR="002A6221" w14:paraId="0DF84C7F" w14:textId="77777777" w:rsidTr="00E76FF0">
        <w:trPr>
          <w:jc w:val="center"/>
        </w:trPr>
        <w:tc>
          <w:tcPr>
            <w:tcW w:w="4827" w:type="dxa"/>
          </w:tcPr>
          <w:p w14:paraId="754F7933" w14:textId="4394B377" w:rsidR="002A6221" w:rsidRDefault="002A6221" w:rsidP="002A6221">
            <w:pPr>
              <w:rPr>
                <w:b/>
                <w:sz w:val="28"/>
              </w:rPr>
            </w:pPr>
            <w:r>
              <w:rPr>
                <w:b/>
                <w:sz w:val="28"/>
              </w:rPr>
              <w:t xml:space="preserve">        </w:t>
            </w:r>
            <w:r>
              <w:rPr>
                <w:sz w:val="28"/>
              </w:rPr>
              <w:t>Hypothesis Test for Mean</w:t>
            </w:r>
          </w:p>
        </w:tc>
        <w:tc>
          <w:tcPr>
            <w:tcW w:w="1017" w:type="dxa"/>
          </w:tcPr>
          <w:p w14:paraId="04E9874D" w14:textId="28709572" w:rsidR="002A6221" w:rsidRPr="00E76FF0" w:rsidRDefault="00B17380" w:rsidP="002A6221">
            <w:pPr>
              <w:jc w:val="center"/>
              <w:rPr>
                <w:sz w:val="28"/>
              </w:rPr>
            </w:pPr>
            <w:r>
              <w:rPr>
                <w:sz w:val="28"/>
              </w:rPr>
              <w:t>21</w:t>
            </w:r>
          </w:p>
        </w:tc>
      </w:tr>
      <w:tr w:rsidR="002A6221" w14:paraId="5827986B" w14:textId="77777777" w:rsidTr="00E76FF0">
        <w:trPr>
          <w:jc w:val="center"/>
        </w:trPr>
        <w:tc>
          <w:tcPr>
            <w:tcW w:w="4827" w:type="dxa"/>
          </w:tcPr>
          <w:p w14:paraId="618268CB" w14:textId="1B5F167D" w:rsidR="002A6221" w:rsidRDefault="002A6221" w:rsidP="002A6221">
            <w:pPr>
              <w:rPr>
                <w:b/>
                <w:sz w:val="28"/>
              </w:rPr>
            </w:pPr>
            <w:r>
              <w:rPr>
                <w:b/>
                <w:sz w:val="28"/>
              </w:rPr>
              <w:t xml:space="preserve">        </w:t>
            </w:r>
            <w:r>
              <w:rPr>
                <w:sz w:val="28"/>
              </w:rPr>
              <w:t>Hypothesis Test for Proportion</w:t>
            </w:r>
          </w:p>
        </w:tc>
        <w:tc>
          <w:tcPr>
            <w:tcW w:w="1017" w:type="dxa"/>
          </w:tcPr>
          <w:p w14:paraId="62FB2782" w14:textId="6BB1AF01" w:rsidR="002A6221" w:rsidRPr="00E76FF0" w:rsidRDefault="00B17380" w:rsidP="002A6221">
            <w:pPr>
              <w:jc w:val="center"/>
              <w:rPr>
                <w:sz w:val="28"/>
              </w:rPr>
            </w:pPr>
            <w:r>
              <w:rPr>
                <w:sz w:val="28"/>
              </w:rPr>
              <w:t>25</w:t>
            </w:r>
          </w:p>
        </w:tc>
      </w:tr>
      <w:tr w:rsidR="002A6221" w14:paraId="77183DFC" w14:textId="77777777" w:rsidTr="00E76FF0">
        <w:trPr>
          <w:jc w:val="center"/>
        </w:trPr>
        <w:tc>
          <w:tcPr>
            <w:tcW w:w="4827" w:type="dxa"/>
          </w:tcPr>
          <w:p w14:paraId="777057C8" w14:textId="77777777" w:rsidR="002A6221" w:rsidRDefault="002A6221" w:rsidP="002A6221">
            <w:pPr>
              <w:rPr>
                <w:b/>
                <w:sz w:val="28"/>
              </w:rPr>
            </w:pPr>
          </w:p>
        </w:tc>
        <w:tc>
          <w:tcPr>
            <w:tcW w:w="1017" w:type="dxa"/>
          </w:tcPr>
          <w:p w14:paraId="2BE4798F" w14:textId="77777777" w:rsidR="002A6221" w:rsidRPr="00E76FF0" w:rsidRDefault="002A6221" w:rsidP="002A6221">
            <w:pPr>
              <w:jc w:val="center"/>
              <w:rPr>
                <w:sz w:val="28"/>
              </w:rPr>
            </w:pPr>
          </w:p>
        </w:tc>
      </w:tr>
      <w:tr w:rsidR="002A6221" w14:paraId="67FDB1D2" w14:textId="77777777" w:rsidTr="00E76FF0">
        <w:trPr>
          <w:jc w:val="center"/>
        </w:trPr>
        <w:tc>
          <w:tcPr>
            <w:tcW w:w="4827" w:type="dxa"/>
          </w:tcPr>
          <w:p w14:paraId="5ACC9B46" w14:textId="2422557B" w:rsidR="002A6221" w:rsidRPr="002A6221" w:rsidRDefault="002A6221" w:rsidP="002A6221">
            <w:pPr>
              <w:rPr>
                <w:b/>
                <w:sz w:val="28"/>
              </w:rPr>
            </w:pPr>
            <w:r>
              <w:rPr>
                <w:b/>
                <w:sz w:val="28"/>
              </w:rPr>
              <w:t>Other</w:t>
            </w:r>
          </w:p>
        </w:tc>
        <w:tc>
          <w:tcPr>
            <w:tcW w:w="1017" w:type="dxa"/>
          </w:tcPr>
          <w:p w14:paraId="766DA91D" w14:textId="77777777" w:rsidR="002A6221" w:rsidRPr="00E76FF0" w:rsidRDefault="002A6221" w:rsidP="002A6221">
            <w:pPr>
              <w:jc w:val="center"/>
              <w:rPr>
                <w:sz w:val="28"/>
              </w:rPr>
            </w:pPr>
          </w:p>
        </w:tc>
      </w:tr>
      <w:tr w:rsidR="002A6221" w14:paraId="24861EE8" w14:textId="77777777" w:rsidTr="00E76FF0">
        <w:trPr>
          <w:jc w:val="center"/>
        </w:trPr>
        <w:tc>
          <w:tcPr>
            <w:tcW w:w="4827" w:type="dxa"/>
          </w:tcPr>
          <w:p w14:paraId="5E330F83" w14:textId="1DB23E11" w:rsidR="002A6221" w:rsidRPr="00E76FF0" w:rsidRDefault="002A6221" w:rsidP="002A6221">
            <w:pPr>
              <w:rPr>
                <w:sz w:val="28"/>
              </w:rPr>
            </w:pPr>
            <w:r>
              <w:rPr>
                <w:sz w:val="28"/>
              </w:rPr>
              <w:t xml:space="preserve">       Changing the Type of Data</w:t>
            </w:r>
          </w:p>
        </w:tc>
        <w:tc>
          <w:tcPr>
            <w:tcW w:w="1017" w:type="dxa"/>
          </w:tcPr>
          <w:p w14:paraId="67E703B5" w14:textId="5D1F9A97" w:rsidR="002A6221" w:rsidRPr="00E76FF0" w:rsidRDefault="00B17380" w:rsidP="002A6221">
            <w:pPr>
              <w:jc w:val="center"/>
              <w:rPr>
                <w:sz w:val="28"/>
              </w:rPr>
            </w:pPr>
            <w:r>
              <w:rPr>
                <w:sz w:val="28"/>
              </w:rPr>
              <w:t>27</w:t>
            </w:r>
          </w:p>
        </w:tc>
      </w:tr>
      <w:tr w:rsidR="002A6221" w14:paraId="0CFA254D" w14:textId="77777777" w:rsidTr="00E76FF0">
        <w:trPr>
          <w:jc w:val="center"/>
        </w:trPr>
        <w:tc>
          <w:tcPr>
            <w:tcW w:w="4827" w:type="dxa"/>
          </w:tcPr>
          <w:p w14:paraId="485C7030" w14:textId="15D5FB76" w:rsidR="002A6221" w:rsidRPr="00E76FF0" w:rsidRDefault="002A6221" w:rsidP="002A6221">
            <w:pPr>
              <w:rPr>
                <w:sz w:val="28"/>
              </w:rPr>
            </w:pPr>
            <w:r>
              <w:rPr>
                <w:sz w:val="28"/>
              </w:rPr>
              <w:t xml:space="preserve">       Printing</w:t>
            </w:r>
          </w:p>
        </w:tc>
        <w:tc>
          <w:tcPr>
            <w:tcW w:w="1017" w:type="dxa"/>
          </w:tcPr>
          <w:p w14:paraId="1D48CD56" w14:textId="14F90B35" w:rsidR="002A6221" w:rsidRPr="00E76FF0" w:rsidRDefault="00B17380" w:rsidP="002A6221">
            <w:pPr>
              <w:jc w:val="center"/>
              <w:rPr>
                <w:sz w:val="28"/>
              </w:rPr>
            </w:pPr>
            <w:r>
              <w:rPr>
                <w:sz w:val="28"/>
              </w:rPr>
              <w:t>28</w:t>
            </w:r>
          </w:p>
        </w:tc>
      </w:tr>
    </w:tbl>
    <w:p w14:paraId="7375B244" w14:textId="77777777" w:rsidR="00351C81" w:rsidRDefault="00351C81">
      <w:pPr>
        <w:rPr>
          <w:b/>
          <w:sz w:val="32"/>
        </w:rPr>
      </w:pPr>
    </w:p>
    <w:p w14:paraId="0544DCDC" w14:textId="77777777" w:rsidR="00351C81" w:rsidRDefault="00351C81">
      <w:pPr>
        <w:rPr>
          <w:b/>
          <w:sz w:val="32"/>
        </w:rPr>
      </w:pPr>
      <w:r>
        <w:rPr>
          <w:b/>
          <w:sz w:val="32"/>
        </w:rPr>
        <w:br w:type="page"/>
      </w:r>
    </w:p>
    <w:p w14:paraId="3DD984AA" w14:textId="58BEDA98" w:rsidR="00932A38" w:rsidRDefault="00932A38" w:rsidP="003F5260">
      <w:pPr>
        <w:pBdr>
          <w:bottom w:val="single" w:sz="4" w:space="1" w:color="auto"/>
        </w:pBdr>
        <w:spacing w:after="0"/>
        <w:jc w:val="center"/>
        <w:rPr>
          <w:b/>
          <w:sz w:val="32"/>
        </w:rPr>
      </w:pPr>
      <w:r>
        <w:rPr>
          <w:b/>
          <w:sz w:val="32"/>
        </w:rPr>
        <w:lastRenderedPageBreak/>
        <w:t>Graphical Displays</w:t>
      </w:r>
    </w:p>
    <w:p w14:paraId="5CC3560E" w14:textId="4650C7D9" w:rsidR="00CC5403" w:rsidRDefault="00E111C8" w:rsidP="003F5260">
      <w:pPr>
        <w:pBdr>
          <w:bottom w:val="single" w:sz="4" w:space="1" w:color="auto"/>
        </w:pBdr>
        <w:spacing w:after="0"/>
        <w:jc w:val="center"/>
        <w:rPr>
          <w:b/>
          <w:sz w:val="32"/>
        </w:rPr>
      </w:pPr>
      <w:r>
        <w:rPr>
          <w:b/>
          <w:sz w:val="32"/>
        </w:rPr>
        <w:t>For JMP</w:t>
      </w:r>
    </w:p>
    <w:p w14:paraId="4CC9514B" w14:textId="77777777" w:rsidR="00264EE3" w:rsidRPr="00264EE3" w:rsidRDefault="00264EE3" w:rsidP="003F5260">
      <w:pPr>
        <w:spacing w:after="0"/>
        <w:jc w:val="center"/>
        <w:rPr>
          <w:b/>
          <w:i/>
          <w:sz w:val="32"/>
        </w:rPr>
      </w:pPr>
      <w:r w:rsidRPr="00264EE3">
        <w:rPr>
          <w:b/>
          <w:i/>
          <w:sz w:val="32"/>
        </w:rPr>
        <w:t xml:space="preserve">Using </w:t>
      </w:r>
      <w:r w:rsidR="00694E0F">
        <w:rPr>
          <w:b/>
          <w:i/>
          <w:sz w:val="32"/>
        </w:rPr>
        <w:t>Cereal</w:t>
      </w:r>
      <w:r w:rsidRPr="00264EE3">
        <w:rPr>
          <w:b/>
          <w:i/>
          <w:sz w:val="32"/>
        </w:rPr>
        <w:t xml:space="preserve"> Data</w:t>
      </w:r>
      <w:r>
        <w:rPr>
          <w:b/>
          <w:i/>
          <w:sz w:val="32"/>
        </w:rPr>
        <w:t xml:space="preserve"> for Examples</w:t>
      </w:r>
    </w:p>
    <w:p w14:paraId="62408DE6" w14:textId="77777777" w:rsidR="00C17AB4" w:rsidRDefault="00932A38" w:rsidP="003F5260">
      <w:pPr>
        <w:spacing w:after="0"/>
        <w:rPr>
          <w:b/>
          <w:sz w:val="32"/>
        </w:rPr>
      </w:pPr>
      <w:r w:rsidRPr="00932A38">
        <w:rPr>
          <w:b/>
          <w:sz w:val="32"/>
        </w:rPr>
        <w:t>Graphing Qualitative Data</w:t>
      </w:r>
    </w:p>
    <w:p w14:paraId="6190A0B8" w14:textId="77777777" w:rsidR="00932A38" w:rsidRDefault="00932A38" w:rsidP="003F5260">
      <w:pPr>
        <w:pBdr>
          <w:top w:val="single" w:sz="4" w:space="1" w:color="auto"/>
          <w:bottom w:val="single" w:sz="4" w:space="1" w:color="auto"/>
        </w:pBdr>
        <w:spacing w:after="0"/>
        <w:rPr>
          <w:b/>
          <w:sz w:val="24"/>
        </w:rPr>
      </w:pPr>
      <w:r>
        <w:rPr>
          <w:b/>
          <w:sz w:val="24"/>
        </w:rPr>
        <w:t>FREQUENCY TABLE</w:t>
      </w:r>
      <w:r w:rsidR="00EC3443">
        <w:rPr>
          <w:b/>
          <w:sz w:val="24"/>
        </w:rPr>
        <w:t xml:space="preserve"> </w:t>
      </w:r>
    </w:p>
    <w:p w14:paraId="0472AFD4" w14:textId="77777777" w:rsidR="00EC3443" w:rsidRDefault="00932A38" w:rsidP="003F5260">
      <w:pPr>
        <w:spacing w:after="0"/>
        <w:rPr>
          <w:b/>
          <w:sz w:val="24"/>
        </w:rPr>
      </w:pPr>
      <w:r>
        <w:rPr>
          <w:b/>
          <w:sz w:val="24"/>
        </w:rPr>
        <w:tab/>
      </w:r>
      <w:r w:rsidR="00694E0F">
        <w:rPr>
          <w:b/>
          <w:sz w:val="24"/>
        </w:rPr>
        <w:t>JMP</w:t>
      </w:r>
      <w:r w:rsidR="00553EA6">
        <w:rPr>
          <w:b/>
          <w:sz w:val="24"/>
        </w:rPr>
        <w:t xml:space="preserve"> </w:t>
      </w:r>
    </w:p>
    <w:p w14:paraId="3ED00A98" w14:textId="77777777" w:rsidR="00694E0F" w:rsidRDefault="00694E0F" w:rsidP="003F5260">
      <w:pPr>
        <w:spacing w:after="0"/>
        <w:rPr>
          <w:b/>
          <w:sz w:val="24"/>
        </w:rPr>
      </w:pPr>
      <w:r>
        <w:rPr>
          <w:b/>
          <w:sz w:val="24"/>
        </w:rPr>
        <w:tab/>
      </w:r>
    </w:p>
    <w:p w14:paraId="4E3333FF" w14:textId="77777777" w:rsidR="00694E0F" w:rsidRDefault="00694E0F" w:rsidP="003F5260">
      <w:pPr>
        <w:spacing w:after="0"/>
        <w:rPr>
          <w:sz w:val="28"/>
          <w:szCs w:val="28"/>
        </w:rPr>
      </w:pPr>
      <w:r>
        <w:rPr>
          <w:b/>
          <w:sz w:val="24"/>
        </w:rPr>
        <w:tab/>
      </w:r>
      <w:r w:rsidRPr="00694E0F">
        <w:rPr>
          <w:sz w:val="28"/>
          <w:szCs w:val="28"/>
        </w:rPr>
        <w:t>There</w:t>
      </w:r>
      <w:r>
        <w:rPr>
          <w:sz w:val="28"/>
          <w:szCs w:val="28"/>
        </w:rPr>
        <w:t xml:space="preserve"> are two ways to do this. One is just finding the frequency table while the other shows the frequency table, the relative frequency, and a histogram of the data.</w:t>
      </w:r>
    </w:p>
    <w:p w14:paraId="1D5EA21E" w14:textId="77777777" w:rsidR="00694E0F" w:rsidRDefault="00694E0F" w:rsidP="003F5260">
      <w:pPr>
        <w:spacing w:after="0"/>
        <w:rPr>
          <w:sz w:val="24"/>
          <w:szCs w:val="24"/>
        </w:rPr>
      </w:pPr>
    </w:p>
    <w:p w14:paraId="527E22A1" w14:textId="77777777" w:rsidR="00694E0F" w:rsidRPr="00694E0F" w:rsidRDefault="00694E0F" w:rsidP="003F5260">
      <w:pPr>
        <w:spacing w:after="0"/>
        <w:rPr>
          <w:b/>
          <w:sz w:val="24"/>
          <w:szCs w:val="24"/>
        </w:rPr>
      </w:pPr>
      <w:r>
        <w:rPr>
          <w:sz w:val="24"/>
          <w:szCs w:val="24"/>
        </w:rPr>
        <w:tab/>
      </w:r>
      <w:r>
        <w:rPr>
          <w:b/>
          <w:sz w:val="24"/>
          <w:szCs w:val="24"/>
        </w:rPr>
        <w:t>Only the frequency table:</w:t>
      </w:r>
    </w:p>
    <w:p w14:paraId="4C034A23" w14:textId="77777777" w:rsidR="00334254" w:rsidRDefault="00334254" w:rsidP="004D47C6">
      <w:pPr>
        <w:pStyle w:val="ListParagraph"/>
        <w:numPr>
          <w:ilvl w:val="0"/>
          <w:numId w:val="1"/>
        </w:numPr>
        <w:spacing w:after="0"/>
        <w:rPr>
          <w:sz w:val="24"/>
        </w:rPr>
      </w:pPr>
      <w:r w:rsidRPr="001F197D">
        <w:rPr>
          <w:sz w:val="24"/>
        </w:rPr>
        <w:t xml:space="preserve">Open </w:t>
      </w:r>
      <w:proofErr w:type="gramStart"/>
      <w:r w:rsidRPr="001F197D">
        <w:rPr>
          <w:sz w:val="24"/>
        </w:rPr>
        <w:t>Dataset  -</w:t>
      </w:r>
      <w:proofErr w:type="gramEnd"/>
      <w:r w:rsidRPr="001F197D">
        <w:rPr>
          <w:sz w:val="24"/>
        </w:rPr>
        <w:t xml:space="preserve"> </w:t>
      </w:r>
      <w:r w:rsidR="00694E0F">
        <w:rPr>
          <w:sz w:val="24"/>
        </w:rPr>
        <w:t>Help -&gt; Sample Data Library</w:t>
      </w:r>
      <w:r w:rsidRPr="001F197D">
        <w:rPr>
          <w:sz w:val="24"/>
        </w:rPr>
        <w:t xml:space="preserve"> </w:t>
      </w:r>
      <w:r w:rsidR="00694E0F">
        <w:rPr>
          <w:sz w:val="24"/>
        </w:rPr>
        <w:t xml:space="preserve">-&gt; </w:t>
      </w:r>
      <w:proofErr w:type="spellStart"/>
      <w:r w:rsidR="00694E0F">
        <w:rPr>
          <w:sz w:val="24"/>
        </w:rPr>
        <w:t>Cereal.jmp</w:t>
      </w:r>
      <w:proofErr w:type="spellEnd"/>
    </w:p>
    <w:p w14:paraId="353FFDC7" w14:textId="77777777" w:rsidR="00B94B33" w:rsidRDefault="00B94B33" w:rsidP="00B94B33">
      <w:pPr>
        <w:pStyle w:val="ListParagraph"/>
        <w:spacing w:after="0"/>
        <w:ind w:left="1080"/>
        <w:rPr>
          <w:sz w:val="24"/>
        </w:rPr>
      </w:pPr>
      <w:r>
        <w:rPr>
          <w:noProof/>
          <w:sz w:val="24"/>
        </w:rPr>
        <w:drawing>
          <wp:inline distT="0" distB="0" distL="0" distR="0" wp14:anchorId="559F9D4F" wp14:editId="6762CAC5">
            <wp:extent cx="4622655" cy="3002280"/>
            <wp:effectExtent l="0" t="0" r="6985"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34535" cy="3009996"/>
                    </a:xfrm>
                    <a:prstGeom prst="rect">
                      <a:avLst/>
                    </a:prstGeom>
                    <a:noFill/>
                    <a:ln>
                      <a:noFill/>
                    </a:ln>
                  </pic:spPr>
                </pic:pic>
              </a:graphicData>
            </a:graphic>
          </wp:inline>
        </w:drawing>
      </w:r>
    </w:p>
    <w:p w14:paraId="72F785B2" w14:textId="77777777" w:rsidR="00B94B33" w:rsidRDefault="00B94B33" w:rsidP="00B94B33">
      <w:pPr>
        <w:pStyle w:val="ListParagraph"/>
        <w:spacing w:after="0"/>
        <w:ind w:left="1080"/>
        <w:rPr>
          <w:sz w:val="24"/>
        </w:rPr>
      </w:pPr>
      <w:r>
        <w:rPr>
          <w:noProof/>
          <w:sz w:val="24"/>
        </w:rPr>
        <w:drawing>
          <wp:inline distT="0" distB="0" distL="0" distR="0" wp14:anchorId="5409D70F" wp14:editId="188C3F15">
            <wp:extent cx="4637822" cy="2818765"/>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79050" cy="2843822"/>
                    </a:xfrm>
                    <a:prstGeom prst="rect">
                      <a:avLst/>
                    </a:prstGeom>
                    <a:noFill/>
                    <a:ln>
                      <a:noFill/>
                    </a:ln>
                  </pic:spPr>
                </pic:pic>
              </a:graphicData>
            </a:graphic>
          </wp:inline>
        </w:drawing>
      </w:r>
    </w:p>
    <w:p w14:paraId="1CD0E5AB" w14:textId="77777777" w:rsidR="00694E0F" w:rsidRDefault="00694E0F" w:rsidP="004D47C6">
      <w:pPr>
        <w:pStyle w:val="ListParagraph"/>
        <w:numPr>
          <w:ilvl w:val="0"/>
          <w:numId w:val="1"/>
        </w:numPr>
        <w:spacing w:after="0"/>
        <w:rPr>
          <w:sz w:val="24"/>
        </w:rPr>
      </w:pPr>
      <w:r>
        <w:rPr>
          <w:sz w:val="24"/>
        </w:rPr>
        <w:lastRenderedPageBreak/>
        <w:t>Analyze -&gt; Tabulate -&gt; Drag the Column Name of interest to the top</w:t>
      </w:r>
    </w:p>
    <w:p w14:paraId="15078918" w14:textId="77777777" w:rsidR="00B94B33" w:rsidRDefault="00073637" w:rsidP="00B94B33">
      <w:pPr>
        <w:pStyle w:val="ListParagraph"/>
        <w:spacing w:after="0"/>
        <w:ind w:left="1080"/>
        <w:rPr>
          <w:sz w:val="24"/>
        </w:rPr>
      </w:pPr>
      <w:r>
        <w:rPr>
          <w:noProof/>
          <w:sz w:val="24"/>
        </w:rPr>
        <w:drawing>
          <wp:inline distT="0" distB="0" distL="0" distR="0" wp14:anchorId="575CB9EE" wp14:editId="1B55CD3C">
            <wp:extent cx="6080760" cy="2114753"/>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12614" cy="2125831"/>
                    </a:xfrm>
                    <a:prstGeom prst="rect">
                      <a:avLst/>
                    </a:prstGeom>
                    <a:noFill/>
                    <a:ln>
                      <a:noFill/>
                    </a:ln>
                  </pic:spPr>
                </pic:pic>
              </a:graphicData>
            </a:graphic>
          </wp:inline>
        </w:drawing>
      </w:r>
    </w:p>
    <w:p w14:paraId="5D232B7E" w14:textId="77777777" w:rsidR="00694E0F" w:rsidRDefault="00694E0F" w:rsidP="00694E0F">
      <w:pPr>
        <w:spacing w:after="0"/>
        <w:rPr>
          <w:sz w:val="24"/>
        </w:rPr>
      </w:pPr>
    </w:p>
    <w:p w14:paraId="29486F72" w14:textId="77777777" w:rsidR="00694E0F" w:rsidRDefault="00694E0F" w:rsidP="00694E0F">
      <w:pPr>
        <w:spacing w:after="0"/>
        <w:rPr>
          <w:sz w:val="24"/>
        </w:rPr>
      </w:pPr>
    </w:p>
    <w:p w14:paraId="5AE826C1" w14:textId="77777777" w:rsidR="00694E0F" w:rsidRDefault="00694E0F" w:rsidP="00694E0F">
      <w:pPr>
        <w:spacing w:after="0"/>
        <w:ind w:left="720"/>
        <w:rPr>
          <w:b/>
          <w:sz w:val="24"/>
        </w:rPr>
      </w:pPr>
      <w:r>
        <w:rPr>
          <w:b/>
          <w:sz w:val="24"/>
        </w:rPr>
        <w:t>Frequency table, relative frequency table, and histogram:</w:t>
      </w:r>
    </w:p>
    <w:p w14:paraId="172398C0" w14:textId="77777777" w:rsidR="00694E0F" w:rsidRDefault="00694E0F" w:rsidP="004D47C6">
      <w:pPr>
        <w:pStyle w:val="ListParagraph"/>
        <w:numPr>
          <w:ilvl w:val="0"/>
          <w:numId w:val="16"/>
        </w:numPr>
        <w:spacing w:after="0"/>
        <w:rPr>
          <w:sz w:val="24"/>
        </w:rPr>
      </w:pPr>
      <w:r>
        <w:rPr>
          <w:sz w:val="24"/>
        </w:rPr>
        <w:t>Look at the toolbar on the top and find Analyze. Click on it.</w:t>
      </w:r>
    </w:p>
    <w:p w14:paraId="4BA7C109" w14:textId="77777777" w:rsidR="00694E0F" w:rsidRDefault="00694E0F" w:rsidP="004D47C6">
      <w:pPr>
        <w:pStyle w:val="ListParagraph"/>
        <w:numPr>
          <w:ilvl w:val="0"/>
          <w:numId w:val="16"/>
        </w:numPr>
        <w:spacing w:after="0"/>
        <w:rPr>
          <w:sz w:val="24"/>
        </w:rPr>
      </w:pPr>
      <w:r>
        <w:rPr>
          <w:sz w:val="24"/>
        </w:rPr>
        <w:t>Click on Distribution, the first option.</w:t>
      </w:r>
    </w:p>
    <w:p w14:paraId="7DA55473" w14:textId="77777777" w:rsidR="00694E0F" w:rsidRDefault="00694E0F" w:rsidP="004D47C6">
      <w:pPr>
        <w:pStyle w:val="ListParagraph"/>
        <w:numPr>
          <w:ilvl w:val="0"/>
          <w:numId w:val="16"/>
        </w:numPr>
        <w:spacing w:after="0"/>
        <w:rPr>
          <w:sz w:val="24"/>
        </w:rPr>
      </w:pPr>
      <w:r>
        <w:rPr>
          <w:sz w:val="24"/>
        </w:rPr>
        <w:t>Highlight the column of interest -&gt; Click Y, Columns -&gt; Click OK</w:t>
      </w:r>
      <w:r w:rsidR="009B7A5D">
        <w:rPr>
          <w:sz w:val="24"/>
        </w:rPr>
        <w:t>. Instead, y</w:t>
      </w:r>
      <w:r w:rsidRPr="009B7A5D">
        <w:rPr>
          <w:sz w:val="24"/>
        </w:rPr>
        <w:t>ou can drag the column to the first empty box and click OK</w:t>
      </w:r>
    </w:p>
    <w:p w14:paraId="4AA5CC58" w14:textId="77777777" w:rsidR="00B94B33" w:rsidRDefault="00B94B33" w:rsidP="00B94B33">
      <w:pPr>
        <w:pStyle w:val="ListParagraph"/>
        <w:spacing w:after="0"/>
        <w:ind w:left="1044"/>
        <w:rPr>
          <w:sz w:val="24"/>
        </w:rPr>
      </w:pPr>
      <w:r>
        <w:rPr>
          <w:noProof/>
          <w:sz w:val="24"/>
        </w:rPr>
        <w:drawing>
          <wp:inline distT="0" distB="0" distL="0" distR="0" wp14:anchorId="45AF2E3E" wp14:editId="6C8DEA3F">
            <wp:extent cx="4853940" cy="2293620"/>
            <wp:effectExtent l="0" t="0" r="381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53940" cy="2293620"/>
                    </a:xfrm>
                    <a:prstGeom prst="rect">
                      <a:avLst/>
                    </a:prstGeom>
                    <a:noFill/>
                    <a:ln>
                      <a:noFill/>
                    </a:ln>
                  </pic:spPr>
                </pic:pic>
              </a:graphicData>
            </a:graphic>
          </wp:inline>
        </w:drawing>
      </w:r>
    </w:p>
    <w:p w14:paraId="559D1C84" w14:textId="77777777" w:rsidR="00B94B33" w:rsidRDefault="00B94B33" w:rsidP="00B94B33">
      <w:pPr>
        <w:pStyle w:val="ListParagraph"/>
        <w:numPr>
          <w:ilvl w:val="0"/>
          <w:numId w:val="16"/>
        </w:numPr>
        <w:spacing w:after="0"/>
        <w:rPr>
          <w:sz w:val="24"/>
        </w:rPr>
      </w:pPr>
      <w:r>
        <w:rPr>
          <w:sz w:val="24"/>
        </w:rPr>
        <w:t>Click on the red arrow nest to “Distributions” and select “Stack” to switch the histogram to be horizontal.</w:t>
      </w:r>
    </w:p>
    <w:p w14:paraId="075BD7E9" w14:textId="77777777" w:rsidR="00B94B33" w:rsidRDefault="00B94B33" w:rsidP="00B94B33">
      <w:pPr>
        <w:pStyle w:val="ListParagraph"/>
        <w:spacing w:after="0"/>
        <w:ind w:left="1044"/>
        <w:rPr>
          <w:sz w:val="24"/>
        </w:rPr>
      </w:pPr>
      <w:r>
        <w:rPr>
          <w:noProof/>
          <w:sz w:val="24"/>
        </w:rPr>
        <w:drawing>
          <wp:inline distT="0" distB="0" distL="0" distR="0" wp14:anchorId="1B60580B" wp14:editId="5A1E59DD">
            <wp:extent cx="2903220" cy="2222997"/>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07288" cy="2226112"/>
                    </a:xfrm>
                    <a:prstGeom prst="rect">
                      <a:avLst/>
                    </a:prstGeom>
                    <a:noFill/>
                    <a:ln>
                      <a:noFill/>
                    </a:ln>
                  </pic:spPr>
                </pic:pic>
              </a:graphicData>
            </a:graphic>
          </wp:inline>
        </w:drawing>
      </w:r>
    </w:p>
    <w:p w14:paraId="6976C4F5" w14:textId="77777777" w:rsidR="00346CB8" w:rsidRDefault="00346CB8" w:rsidP="00346CB8">
      <w:pPr>
        <w:pStyle w:val="ListParagraph"/>
        <w:numPr>
          <w:ilvl w:val="0"/>
          <w:numId w:val="16"/>
        </w:numPr>
        <w:spacing w:after="0"/>
        <w:rPr>
          <w:sz w:val="24"/>
        </w:rPr>
      </w:pPr>
      <w:r>
        <w:rPr>
          <w:sz w:val="24"/>
        </w:rPr>
        <w:lastRenderedPageBreak/>
        <w:t>“Y, Columns” is the most important because it is required. Whatever column(s) are in that block are going to have a distribution/histogram for each column(s). The only other optional block that is often used is “By” which will create histograms for the column(s) in “Y, Columns” based on the criteria in “By”.</w:t>
      </w:r>
    </w:p>
    <w:p w14:paraId="0C6ED781" w14:textId="77777777" w:rsidR="00346CB8" w:rsidRDefault="00346CB8" w:rsidP="00346CB8">
      <w:pPr>
        <w:pStyle w:val="ListParagraph"/>
        <w:numPr>
          <w:ilvl w:val="1"/>
          <w:numId w:val="16"/>
        </w:numPr>
        <w:spacing w:after="0"/>
        <w:rPr>
          <w:sz w:val="24"/>
        </w:rPr>
      </w:pPr>
      <w:r>
        <w:rPr>
          <w:sz w:val="24"/>
        </w:rPr>
        <w:t>For instance, if you wanted to analyze the cereal Manufacturers by the type of cereal (hot or cold), you would get the following:</w:t>
      </w:r>
    </w:p>
    <w:p w14:paraId="134E23F1" w14:textId="77777777" w:rsidR="00346CB8" w:rsidRPr="00346CB8" w:rsidRDefault="00346CB8" w:rsidP="00346CB8">
      <w:pPr>
        <w:spacing w:after="0"/>
        <w:ind w:left="720"/>
        <w:rPr>
          <w:sz w:val="24"/>
        </w:rPr>
      </w:pPr>
      <w:r>
        <w:rPr>
          <w:noProof/>
          <w:sz w:val="24"/>
        </w:rPr>
        <w:drawing>
          <wp:inline distT="0" distB="0" distL="0" distR="0" wp14:anchorId="596A5225" wp14:editId="5EDE2DA1">
            <wp:extent cx="4899660" cy="497586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99660" cy="4975860"/>
                    </a:xfrm>
                    <a:prstGeom prst="rect">
                      <a:avLst/>
                    </a:prstGeom>
                    <a:noFill/>
                    <a:ln>
                      <a:noFill/>
                    </a:ln>
                  </pic:spPr>
                </pic:pic>
              </a:graphicData>
            </a:graphic>
          </wp:inline>
        </w:drawing>
      </w:r>
    </w:p>
    <w:p w14:paraId="37C5913E" w14:textId="77777777" w:rsidR="00694E0F" w:rsidRDefault="00694E0F" w:rsidP="00694E0F">
      <w:pPr>
        <w:spacing w:after="0"/>
        <w:rPr>
          <w:sz w:val="24"/>
        </w:rPr>
      </w:pPr>
    </w:p>
    <w:p w14:paraId="3161D64F" w14:textId="77777777" w:rsidR="00213CE3" w:rsidRDefault="00213CE3">
      <w:pPr>
        <w:rPr>
          <w:sz w:val="24"/>
        </w:rPr>
      </w:pPr>
      <w:r>
        <w:rPr>
          <w:sz w:val="24"/>
        </w:rPr>
        <w:br w:type="page"/>
      </w:r>
    </w:p>
    <w:p w14:paraId="116765ED" w14:textId="77777777" w:rsidR="00213CE3" w:rsidRPr="00694E0F" w:rsidRDefault="00213CE3" w:rsidP="00694E0F">
      <w:pPr>
        <w:spacing w:after="0"/>
        <w:rPr>
          <w:sz w:val="24"/>
        </w:rPr>
      </w:pPr>
    </w:p>
    <w:p w14:paraId="46BDE4AD" w14:textId="77777777" w:rsidR="00CD7900" w:rsidRDefault="00CD7900" w:rsidP="003F5260">
      <w:pPr>
        <w:spacing w:after="0"/>
        <w:rPr>
          <w:b/>
          <w:sz w:val="24"/>
        </w:rPr>
      </w:pPr>
    </w:p>
    <w:p w14:paraId="7DFAA7CC" w14:textId="77777777" w:rsidR="001F197D" w:rsidRDefault="001F197D" w:rsidP="003F5260">
      <w:pPr>
        <w:pBdr>
          <w:top w:val="single" w:sz="4" w:space="1" w:color="auto"/>
          <w:bottom w:val="single" w:sz="4" w:space="1" w:color="auto"/>
        </w:pBdr>
        <w:spacing w:after="0"/>
        <w:rPr>
          <w:b/>
          <w:sz w:val="24"/>
        </w:rPr>
      </w:pPr>
      <w:r>
        <w:rPr>
          <w:b/>
          <w:sz w:val="24"/>
        </w:rPr>
        <w:t>RELATIVE FREQUENCY TABLE</w:t>
      </w:r>
    </w:p>
    <w:p w14:paraId="14042CFB" w14:textId="77777777" w:rsidR="001F197D" w:rsidRDefault="00553EA6" w:rsidP="003F5260">
      <w:pPr>
        <w:spacing w:after="0"/>
        <w:rPr>
          <w:b/>
          <w:sz w:val="24"/>
        </w:rPr>
      </w:pPr>
      <w:r>
        <w:rPr>
          <w:b/>
          <w:sz w:val="24"/>
        </w:rPr>
        <w:tab/>
      </w:r>
      <w:r w:rsidR="00565087">
        <w:rPr>
          <w:b/>
          <w:sz w:val="24"/>
        </w:rPr>
        <w:t>JMP</w:t>
      </w:r>
      <w:r>
        <w:rPr>
          <w:b/>
          <w:sz w:val="24"/>
        </w:rPr>
        <w:t xml:space="preserve"> </w:t>
      </w:r>
    </w:p>
    <w:p w14:paraId="7F3E5400" w14:textId="77777777" w:rsidR="00553EA6" w:rsidRPr="00565087" w:rsidRDefault="00A902E2" w:rsidP="004D47C6">
      <w:pPr>
        <w:pStyle w:val="ListParagraph"/>
        <w:numPr>
          <w:ilvl w:val="0"/>
          <w:numId w:val="3"/>
        </w:numPr>
        <w:spacing w:after="0"/>
        <w:rPr>
          <w:b/>
          <w:sz w:val="24"/>
        </w:rPr>
      </w:pPr>
      <w:r>
        <w:rPr>
          <w:sz w:val="24"/>
        </w:rPr>
        <w:t>Create Frequency Table for data (see direction above)</w:t>
      </w:r>
    </w:p>
    <w:p w14:paraId="15297465" w14:textId="77777777" w:rsidR="00565087" w:rsidRPr="00346CB8" w:rsidRDefault="00565087" w:rsidP="004D47C6">
      <w:pPr>
        <w:pStyle w:val="ListParagraph"/>
        <w:numPr>
          <w:ilvl w:val="0"/>
          <w:numId w:val="3"/>
        </w:numPr>
        <w:spacing w:after="0"/>
        <w:rPr>
          <w:b/>
          <w:sz w:val="24"/>
        </w:rPr>
      </w:pPr>
      <w:r>
        <w:rPr>
          <w:sz w:val="24"/>
        </w:rPr>
        <w:t>If you created the frequency table from “Analyze”, the relative frequency table is listed as Prob (as in probability). If you created the frequency table using “Tabulate”, drag % of Total to the empty white cell in the first column.</w:t>
      </w:r>
    </w:p>
    <w:p w14:paraId="72630BD9" w14:textId="77777777" w:rsidR="00346CB8" w:rsidRPr="00565087" w:rsidRDefault="00346CB8" w:rsidP="00346CB8">
      <w:pPr>
        <w:pStyle w:val="ListParagraph"/>
        <w:spacing w:after="0"/>
        <w:ind w:left="1440"/>
        <w:rPr>
          <w:b/>
          <w:sz w:val="24"/>
        </w:rPr>
      </w:pPr>
      <w:r>
        <w:rPr>
          <w:b/>
          <w:noProof/>
          <w:sz w:val="24"/>
        </w:rPr>
        <w:drawing>
          <wp:inline distT="0" distB="0" distL="0" distR="0" wp14:anchorId="0C8971AD" wp14:editId="0FDABAD0">
            <wp:extent cx="3299460" cy="275082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99460" cy="2750820"/>
                    </a:xfrm>
                    <a:prstGeom prst="rect">
                      <a:avLst/>
                    </a:prstGeom>
                    <a:noFill/>
                    <a:ln>
                      <a:noFill/>
                    </a:ln>
                  </pic:spPr>
                </pic:pic>
              </a:graphicData>
            </a:graphic>
          </wp:inline>
        </w:drawing>
      </w:r>
    </w:p>
    <w:p w14:paraId="5CCA76C5" w14:textId="77777777" w:rsidR="00553EA6" w:rsidRDefault="00553EA6" w:rsidP="003F5260">
      <w:pPr>
        <w:spacing w:after="0"/>
        <w:rPr>
          <w:b/>
          <w:sz w:val="24"/>
        </w:rPr>
      </w:pPr>
      <w:r>
        <w:rPr>
          <w:b/>
          <w:sz w:val="24"/>
        </w:rPr>
        <w:br w:type="page"/>
      </w:r>
    </w:p>
    <w:p w14:paraId="5E3B55FB" w14:textId="77777777" w:rsidR="00932A38" w:rsidRDefault="00932A38" w:rsidP="003F5260">
      <w:pPr>
        <w:pBdr>
          <w:top w:val="single" w:sz="4" w:space="1" w:color="auto"/>
          <w:bottom w:val="single" w:sz="4" w:space="1" w:color="auto"/>
        </w:pBdr>
        <w:spacing w:after="0"/>
        <w:rPr>
          <w:b/>
          <w:sz w:val="24"/>
        </w:rPr>
      </w:pPr>
      <w:r>
        <w:rPr>
          <w:b/>
          <w:sz w:val="24"/>
        </w:rPr>
        <w:lastRenderedPageBreak/>
        <w:t>PIE CHART</w:t>
      </w:r>
    </w:p>
    <w:p w14:paraId="255E6609" w14:textId="77777777" w:rsidR="00932A38" w:rsidRDefault="00932A38" w:rsidP="003F5260">
      <w:pPr>
        <w:spacing w:after="0"/>
        <w:rPr>
          <w:b/>
          <w:sz w:val="24"/>
        </w:rPr>
      </w:pPr>
      <w:r>
        <w:rPr>
          <w:b/>
          <w:sz w:val="24"/>
        </w:rPr>
        <w:tab/>
      </w:r>
      <w:r w:rsidR="0002302A">
        <w:rPr>
          <w:b/>
          <w:sz w:val="24"/>
        </w:rPr>
        <w:t>JMP</w:t>
      </w:r>
      <w:r w:rsidR="00635D02">
        <w:rPr>
          <w:b/>
          <w:sz w:val="24"/>
        </w:rPr>
        <w:t xml:space="preserve"> </w:t>
      </w:r>
    </w:p>
    <w:p w14:paraId="317D37AB" w14:textId="77777777" w:rsidR="0069112F" w:rsidRDefault="00EA1A98" w:rsidP="004D47C6">
      <w:pPr>
        <w:pStyle w:val="ListParagraph"/>
        <w:numPr>
          <w:ilvl w:val="0"/>
          <w:numId w:val="2"/>
        </w:numPr>
        <w:spacing w:after="0"/>
        <w:rPr>
          <w:sz w:val="24"/>
        </w:rPr>
      </w:pPr>
      <w:r>
        <w:rPr>
          <w:sz w:val="24"/>
        </w:rPr>
        <w:t>Click on Graph in the toolbar on top.</w:t>
      </w:r>
    </w:p>
    <w:p w14:paraId="2BCD7124" w14:textId="77777777" w:rsidR="0069112F" w:rsidRDefault="00EA1A98" w:rsidP="004D47C6">
      <w:pPr>
        <w:pStyle w:val="ListParagraph"/>
        <w:numPr>
          <w:ilvl w:val="0"/>
          <w:numId w:val="2"/>
        </w:numPr>
        <w:spacing w:after="0"/>
        <w:rPr>
          <w:sz w:val="24"/>
        </w:rPr>
      </w:pPr>
      <w:r>
        <w:rPr>
          <w:sz w:val="24"/>
        </w:rPr>
        <w:t>Click on Graph Builder, the first option.</w:t>
      </w:r>
    </w:p>
    <w:p w14:paraId="037A39A3" w14:textId="77777777" w:rsidR="000A5AF9" w:rsidRPr="00EA1A98" w:rsidRDefault="000A5AF9" w:rsidP="000A5AF9">
      <w:pPr>
        <w:pStyle w:val="ListParagraph"/>
        <w:spacing w:after="0"/>
        <w:ind w:left="1800"/>
        <w:rPr>
          <w:sz w:val="24"/>
        </w:rPr>
      </w:pPr>
      <w:r>
        <w:rPr>
          <w:noProof/>
          <w:sz w:val="24"/>
        </w:rPr>
        <w:drawing>
          <wp:inline distT="0" distB="0" distL="0" distR="0" wp14:anchorId="553D838B" wp14:editId="33EC5E5D">
            <wp:extent cx="3108960" cy="1554480"/>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08960" cy="1554480"/>
                    </a:xfrm>
                    <a:prstGeom prst="rect">
                      <a:avLst/>
                    </a:prstGeom>
                    <a:noFill/>
                    <a:ln>
                      <a:noFill/>
                    </a:ln>
                  </pic:spPr>
                </pic:pic>
              </a:graphicData>
            </a:graphic>
          </wp:inline>
        </w:drawing>
      </w:r>
    </w:p>
    <w:p w14:paraId="0301E79A" w14:textId="77777777" w:rsidR="0069112F" w:rsidRPr="0069112F" w:rsidRDefault="0069112F" w:rsidP="004D47C6">
      <w:pPr>
        <w:pStyle w:val="ListParagraph"/>
        <w:numPr>
          <w:ilvl w:val="0"/>
          <w:numId w:val="2"/>
        </w:numPr>
        <w:spacing w:after="0"/>
        <w:rPr>
          <w:sz w:val="24"/>
        </w:rPr>
      </w:pPr>
      <w:r>
        <w:rPr>
          <w:sz w:val="24"/>
        </w:rPr>
        <w:t xml:space="preserve">Click </w:t>
      </w:r>
      <w:r w:rsidR="00EA1A98">
        <w:rPr>
          <w:b/>
          <w:sz w:val="24"/>
        </w:rPr>
        <w:t>Pie Chart</w:t>
      </w:r>
      <w:r w:rsidR="00EA1A98">
        <w:rPr>
          <w:sz w:val="24"/>
        </w:rPr>
        <w:t xml:space="preserve"> picture.</w:t>
      </w:r>
    </w:p>
    <w:p w14:paraId="7B1EBA0F" w14:textId="77777777" w:rsidR="0069112F" w:rsidRDefault="000A5AF9" w:rsidP="003F5260">
      <w:pPr>
        <w:pStyle w:val="ListParagraph"/>
        <w:spacing w:after="0"/>
        <w:ind w:left="1800"/>
        <w:rPr>
          <w:sz w:val="24"/>
        </w:rPr>
      </w:pPr>
      <w:r>
        <w:rPr>
          <w:noProof/>
          <w:sz w:val="24"/>
        </w:rPr>
        <w:drawing>
          <wp:inline distT="0" distB="0" distL="0" distR="0" wp14:anchorId="0DECDAB9" wp14:editId="528FA2E1">
            <wp:extent cx="5448300" cy="86106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48300" cy="861060"/>
                    </a:xfrm>
                    <a:prstGeom prst="rect">
                      <a:avLst/>
                    </a:prstGeom>
                    <a:noFill/>
                    <a:ln>
                      <a:noFill/>
                    </a:ln>
                  </pic:spPr>
                </pic:pic>
              </a:graphicData>
            </a:graphic>
          </wp:inline>
        </w:drawing>
      </w:r>
    </w:p>
    <w:p w14:paraId="64D4DDB7" w14:textId="77777777" w:rsidR="0069112F" w:rsidRDefault="0069112F" w:rsidP="003F5260">
      <w:pPr>
        <w:pStyle w:val="ListParagraph"/>
        <w:spacing w:after="0"/>
        <w:ind w:left="1800"/>
        <w:rPr>
          <w:sz w:val="24"/>
        </w:rPr>
      </w:pPr>
    </w:p>
    <w:p w14:paraId="554AA798" w14:textId="77777777" w:rsidR="0069112F" w:rsidRDefault="008B4931" w:rsidP="004D47C6">
      <w:pPr>
        <w:pStyle w:val="ListParagraph"/>
        <w:numPr>
          <w:ilvl w:val="0"/>
          <w:numId w:val="2"/>
        </w:numPr>
        <w:spacing w:after="0"/>
        <w:rPr>
          <w:sz w:val="24"/>
        </w:rPr>
      </w:pPr>
      <w:r>
        <w:rPr>
          <w:noProof/>
          <w:sz w:val="24"/>
        </w:rPr>
        <w:drawing>
          <wp:anchor distT="0" distB="0" distL="114300" distR="114300" simplePos="0" relativeHeight="251659264" behindDoc="0" locked="0" layoutInCell="1" allowOverlap="1" wp14:anchorId="6B686A00" wp14:editId="1FB78128">
            <wp:simplePos x="0" y="0"/>
            <wp:positionH relativeFrom="margin">
              <wp:align>center</wp:align>
            </wp:positionH>
            <wp:positionV relativeFrom="paragraph">
              <wp:posOffset>206375</wp:posOffset>
            </wp:positionV>
            <wp:extent cx="5882640" cy="4017903"/>
            <wp:effectExtent l="0" t="0" r="3810" b="1905"/>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82640" cy="4017903"/>
                    </a:xfrm>
                    <a:prstGeom prst="rect">
                      <a:avLst/>
                    </a:prstGeom>
                    <a:noFill/>
                    <a:ln>
                      <a:noFill/>
                    </a:ln>
                  </pic:spPr>
                </pic:pic>
              </a:graphicData>
            </a:graphic>
          </wp:anchor>
        </w:drawing>
      </w:r>
      <w:r w:rsidR="00EA1A98">
        <w:rPr>
          <w:sz w:val="24"/>
        </w:rPr>
        <w:t>Drag the variable of interest into white zone in the middle.</w:t>
      </w:r>
    </w:p>
    <w:p w14:paraId="2C0C6490" w14:textId="77777777" w:rsidR="003C3DEA" w:rsidRDefault="003C3DEA" w:rsidP="003C3DEA">
      <w:pPr>
        <w:pStyle w:val="ListParagraph"/>
        <w:spacing w:after="0"/>
        <w:ind w:left="1800"/>
        <w:rPr>
          <w:sz w:val="24"/>
        </w:rPr>
      </w:pPr>
    </w:p>
    <w:p w14:paraId="727AA2D4" w14:textId="77777777" w:rsidR="00553EA6" w:rsidRPr="00EA1A98" w:rsidRDefault="00553EA6" w:rsidP="00EA1A98">
      <w:pPr>
        <w:spacing w:after="0"/>
        <w:rPr>
          <w:sz w:val="24"/>
        </w:rPr>
      </w:pPr>
    </w:p>
    <w:p w14:paraId="65C599E5" w14:textId="77777777" w:rsidR="0069112F" w:rsidRPr="00932A38" w:rsidRDefault="0069112F" w:rsidP="003F5260">
      <w:pPr>
        <w:spacing w:after="0"/>
        <w:rPr>
          <w:b/>
          <w:sz w:val="24"/>
        </w:rPr>
      </w:pPr>
      <w:r>
        <w:rPr>
          <w:b/>
          <w:sz w:val="24"/>
        </w:rPr>
        <w:tab/>
      </w:r>
      <w:r>
        <w:rPr>
          <w:b/>
          <w:sz w:val="24"/>
        </w:rPr>
        <w:tab/>
      </w:r>
    </w:p>
    <w:p w14:paraId="68ADE232" w14:textId="77777777" w:rsidR="00351C81" w:rsidRDefault="00351C81"/>
    <w:p w14:paraId="71CB899A" w14:textId="77777777" w:rsidR="00553EA6" w:rsidRPr="00553EA6" w:rsidRDefault="00553EA6" w:rsidP="003F5260">
      <w:pPr>
        <w:pBdr>
          <w:top w:val="single" w:sz="4" w:space="1" w:color="auto"/>
          <w:bottom w:val="single" w:sz="4" w:space="1" w:color="auto"/>
        </w:pBdr>
        <w:spacing w:after="0"/>
        <w:rPr>
          <w:b/>
        </w:rPr>
      </w:pPr>
      <w:r w:rsidRPr="00553EA6">
        <w:rPr>
          <w:b/>
        </w:rPr>
        <w:lastRenderedPageBreak/>
        <w:t>BAR CHART</w:t>
      </w:r>
    </w:p>
    <w:p w14:paraId="286AD94D" w14:textId="77777777" w:rsidR="00553EA6" w:rsidRDefault="00553EA6" w:rsidP="003F5260">
      <w:pPr>
        <w:spacing w:after="0"/>
        <w:ind w:left="360"/>
        <w:rPr>
          <w:b/>
        </w:rPr>
      </w:pPr>
    </w:p>
    <w:p w14:paraId="261F184B" w14:textId="77777777" w:rsidR="00553EA6" w:rsidRPr="00553EA6" w:rsidRDefault="006C2375" w:rsidP="003F5260">
      <w:pPr>
        <w:spacing w:after="0"/>
        <w:ind w:left="360"/>
        <w:rPr>
          <w:b/>
        </w:rPr>
      </w:pPr>
      <w:r>
        <w:rPr>
          <w:b/>
        </w:rPr>
        <w:t>JMP</w:t>
      </w:r>
    </w:p>
    <w:p w14:paraId="11F3CD5D" w14:textId="77777777" w:rsidR="006C2375" w:rsidRDefault="006C2375" w:rsidP="004D47C6">
      <w:pPr>
        <w:pStyle w:val="ListParagraph"/>
        <w:numPr>
          <w:ilvl w:val="0"/>
          <w:numId w:val="4"/>
        </w:numPr>
        <w:spacing w:after="0"/>
        <w:ind w:left="1080"/>
      </w:pPr>
      <w:r>
        <w:t xml:space="preserve">Go back to the Graph Builder (as shown in </w:t>
      </w:r>
      <w:r>
        <w:rPr>
          <w:b/>
        </w:rPr>
        <w:t>Pie Chart</w:t>
      </w:r>
      <w:r>
        <w:t>).</w:t>
      </w:r>
    </w:p>
    <w:p w14:paraId="511A33A3" w14:textId="77777777" w:rsidR="006C2375" w:rsidRDefault="006C2375" w:rsidP="004D47C6">
      <w:pPr>
        <w:pStyle w:val="ListParagraph"/>
        <w:numPr>
          <w:ilvl w:val="0"/>
          <w:numId w:val="4"/>
        </w:numPr>
        <w:spacing w:after="0"/>
        <w:ind w:left="1080"/>
      </w:pPr>
      <w:r>
        <w:t>Click on the 7</w:t>
      </w:r>
      <w:r w:rsidRPr="006C2375">
        <w:rPr>
          <w:vertAlign w:val="superscript"/>
        </w:rPr>
        <w:t>th</w:t>
      </w:r>
      <w:r>
        <w:t xml:space="preserve"> icon (the one that says “Bars” when hovered over).</w:t>
      </w:r>
    </w:p>
    <w:p w14:paraId="753BDFA9" w14:textId="77777777" w:rsidR="006C2375" w:rsidRDefault="006C2375" w:rsidP="004D47C6">
      <w:pPr>
        <w:pStyle w:val="ListParagraph"/>
        <w:numPr>
          <w:ilvl w:val="0"/>
          <w:numId w:val="4"/>
        </w:numPr>
        <w:spacing w:after="0"/>
        <w:ind w:left="1080"/>
      </w:pPr>
      <w:r>
        <w:t>Drag the variable of interest into the large white space.</w:t>
      </w:r>
    </w:p>
    <w:p w14:paraId="1500425F" w14:textId="77777777" w:rsidR="00CE7A7C" w:rsidRDefault="00CE7A7C" w:rsidP="00CE7A7C">
      <w:pPr>
        <w:pStyle w:val="ListParagraph"/>
        <w:spacing w:after="0"/>
        <w:ind w:left="1080"/>
      </w:pPr>
      <w:r>
        <w:rPr>
          <w:noProof/>
        </w:rPr>
        <w:drawing>
          <wp:inline distT="0" distB="0" distL="0" distR="0" wp14:anchorId="5DE29872" wp14:editId="58FF411A">
            <wp:extent cx="6393180" cy="5151120"/>
            <wp:effectExtent l="0" t="0" r="762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393180" cy="5151120"/>
                    </a:xfrm>
                    <a:prstGeom prst="rect">
                      <a:avLst/>
                    </a:prstGeom>
                    <a:noFill/>
                    <a:ln>
                      <a:noFill/>
                    </a:ln>
                  </pic:spPr>
                </pic:pic>
              </a:graphicData>
            </a:graphic>
          </wp:inline>
        </w:drawing>
      </w:r>
    </w:p>
    <w:p w14:paraId="45FEE03F" w14:textId="77777777" w:rsidR="00553EA6" w:rsidRDefault="00553EA6" w:rsidP="006C2375">
      <w:pPr>
        <w:pStyle w:val="ListParagraph"/>
        <w:spacing w:after="0"/>
        <w:ind w:left="1080"/>
      </w:pPr>
      <w:r>
        <w:br w:type="page"/>
      </w:r>
    </w:p>
    <w:p w14:paraId="5DEDB165" w14:textId="77777777" w:rsidR="00553EA6" w:rsidRPr="00C83691" w:rsidRDefault="00553EA6" w:rsidP="003F5260">
      <w:pPr>
        <w:pBdr>
          <w:top w:val="single" w:sz="4" w:space="1" w:color="auto"/>
          <w:bottom w:val="single" w:sz="4" w:space="1" w:color="auto"/>
        </w:pBdr>
        <w:spacing w:after="0"/>
        <w:rPr>
          <w:b/>
        </w:rPr>
      </w:pPr>
      <w:r w:rsidRPr="00C83691">
        <w:rPr>
          <w:b/>
        </w:rPr>
        <w:lastRenderedPageBreak/>
        <w:t>COMPARATIVE BAR CHART /SIDE-BY-SIDE BAR CHART</w:t>
      </w:r>
    </w:p>
    <w:p w14:paraId="02BB47BC" w14:textId="77777777" w:rsidR="00553EA6" w:rsidRPr="00553EA6" w:rsidRDefault="00775907" w:rsidP="003F5260">
      <w:pPr>
        <w:spacing w:after="0"/>
        <w:ind w:left="360"/>
        <w:rPr>
          <w:b/>
        </w:rPr>
      </w:pPr>
      <w:r>
        <w:rPr>
          <w:b/>
        </w:rPr>
        <w:t>JMP</w:t>
      </w:r>
    </w:p>
    <w:p w14:paraId="65BBBB2E" w14:textId="77777777" w:rsidR="006A1F20" w:rsidRDefault="006A1F20" w:rsidP="006A1F20">
      <w:pPr>
        <w:pStyle w:val="ListParagraph"/>
        <w:numPr>
          <w:ilvl w:val="0"/>
          <w:numId w:val="17"/>
        </w:numPr>
        <w:spacing w:after="0"/>
      </w:pPr>
      <w:r>
        <w:t>Create a bar chart using the Manufacturer column</w:t>
      </w:r>
    </w:p>
    <w:p w14:paraId="6E08C347" w14:textId="77777777" w:rsidR="006A1F20" w:rsidRDefault="006A1F20" w:rsidP="006A1F20">
      <w:pPr>
        <w:pStyle w:val="ListParagraph"/>
        <w:numPr>
          <w:ilvl w:val="0"/>
          <w:numId w:val="17"/>
        </w:numPr>
        <w:spacing w:after="0"/>
      </w:pPr>
      <w:r>
        <w:t xml:space="preserve">In the top-left </w:t>
      </w:r>
      <w:r w:rsidR="00C8505C">
        <w:t>of the bar chart, there is a small box with “Overlay.” Drag “Hot/Cold” onto “Overlay.”</w:t>
      </w:r>
    </w:p>
    <w:p w14:paraId="61387D64" w14:textId="77777777" w:rsidR="00C8505C" w:rsidRDefault="00C8505C" w:rsidP="00C8505C">
      <w:pPr>
        <w:pStyle w:val="ListParagraph"/>
        <w:spacing w:after="0"/>
        <w:ind w:left="1020"/>
      </w:pPr>
      <w:r>
        <w:rPr>
          <w:noProof/>
        </w:rPr>
        <w:drawing>
          <wp:inline distT="0" distB="0" distL="0" distR="0" wp14:anchorId="53716DAB" wp14:editId="41891030">
            <wp:extent cx="5107606" cy="4069080"/>
            <wp:effectExtent l="0" t="0" r="0" b="762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14248" cy="4074372"/>
                    </a:xfrm>
                    <a:prstGeom prst="rect">
                      <a:avLst/>
                    </a:prstGeom>
                    <a:noFill/>
                    <a:ln>
                      <a:noFill/>
                    </a:ln>
                  </pic:spPr>
                </pic:pic>
              </a:graphicData>
            </a:graphic>
          </wp:inline>
        </w:drawing>
      </w:r>
    </w:p>
    <w:p w14:paraId="4F2F563F" w14:textId="77777777" w:rsidR="00C8505C" w:rsidRDefault="00C8505C" w:rsidP="00C8505C">
      <w:pPr>
        <w:pStyle w:val="ListParagraph"/>
        <w:numPr>
          <w:ilvl w:val="0"/>
          <w:numId w:val="17"/>
        </w:numPr>
        <w:spacing w:after="0"/>
      </w:pPr>
      <w:r>
        <w:t>If you want a count, you can hover above each column and it will tell you the height of each bar as “N</w:t>
      </w:r>
      <w:proofErr w:type="gramStart"/>
      <w:r>
        <w:t>:  “</w:t>
      </w:r>
      <w:proofErr w:type="gramEnd"/>
    </w:p>
    <w:p w14:paraId="660C7E75" w14:textId="77777777" w:rsidR="00C60EDB" w:rsidRDefault="00C60EDB" w:rsidP="00C8505C">
      <w:pPr>
        <w:pStyle w:val="ListParagraph"/>
        <w:numPr>
          <w:ilvl w:val="0"/>
          <w:numId w:val="17"/>
        </w:numPr>
        <w:spacing w:after="0"/>
      </w:pPr>
      <w:r>
        <w:t xml:space="preserve">You can also get a count of each bar by going to </w:t>
      </w:r>
      <w:r w:rsidRPr="00C60EDB">
        <w:rPr>
          <w:b/>
        </w:rPr>
        <w:t>Analyze</w:t>
      </w:r>
      <w:r>
        <w:t xml:space="preserve"> -&gt; </w:t>
      </w:r>
      <w:r w:rsidRPr="00C60EDB">
        <w:rPr>
          <w:b/>
        </w:rPr>
        <w:t>Tabulate</w:t>
      </w:r>
      <w:r>
        <w:t>. Drag “Manufacturer” to the top. Then drag “Hot/Cold” to the small empty box in the bottom-left.</w:t>
      </w:r>
    </w:p>
    <w:p w14:paraId="085C4AF7" w14:textId="77777777" w:rsidR="00C60EDB" w:rsidRDefault="00C60EDB" w:rsidP="00C60EDB">
      <w:pPr>
        <w:pStyle w:val="ListParagraph"/>
        <w:spacing w:after="0"/>
        <w:ind w:left="1020"/>
      </w:pPr>
      <w:r>
        <w:rPr>
          <w:noProof/>
        </w:rPr>
        <w:drawing>
          <wp:inline distT="0" distB="0" distL="0" distR="0" wp14:anchorId="423EDDD3" wp14:editId="00D0C012">
            <wp:extent cx="4869180" cy="899160"/>
            <wp:effectExtent l="0" t="0" r="762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69180" cy="899160"/>
                    </a:xfrm>
                    <a:prstGeom prst="rect">
                      <a:avLst/>
                    </a:prstGeom>
                    <a:noFill/>
                    <a:ln>
                      <a:noFill/>
                    </a:ln>
                  </pic:spPr>
                </pic:pic>
              </a:graphicData>
            </a:graphic>
          </wp:inline>
        </w:drawing>
      </w:r>
    </w:p>
    <w:p w14:paraId="57B48DE4" w14:textId="77777777" w:rsidR="00553EA6" w:rsidRDefault="00553EA6" w:rsidP="003F5260">
      <w:pPr>
        <w:spacing w:after="0"/>
      </w:pPr>
    </w:p>
    <w:p w14:paraId="44B44B74" w14:textId="77777777" w:rsidR="005F0864" w:rsidRPr="00553EA6" w:rsidRDefault="005F0864" w:rsidP="003F5260">
      <w:pPr>
        <w:spacing w:after="0"/>
      </w:pPr>
    </w:p>
    <w:p w14:paraId="53BF82FF" w14:textId="77777777" w:rsidR="00553EA6" w:rsidRDefault="00553EA6" w:rsidP="003F5260">
      <w:pPr>
        <w:spacing w:after="0"/>
        <w:ind w:left="360"/>
      </w:pPr>
    </w:p>
    <w:p w14:paraId="75115304" w14:textId="77777777" w:rsidR="00553EA6" w:rsidRDefault="00553EA6" w:rsidP="003F5260">
      <w:pPr>
        <w:spacing w:after="0"/>
        <w:ind w:left="360"/>
      </w:pPr>
    </w:p>
    <w:p w14:paraId="34AAAD40" w14:textId="77777777" w:rsidR="00553EA6" w:rsidRDefault="00553EA6" w:rsidP="003F5260">
      <w:pPr>
        <w:spacing w:after="0"/>
        <w:ind w:left="360"/>
      </w:pPr>
    </w:p>
    <w:p w14:paraId="12C54034" w14:textId="77777777" w:rsidR="00553EA6" w:rsidRDefault="00553EA6" w:rsidP="003F5260">
      <w:pPr>
        <w:spacing w:after="0"/>
        <w:ind w:left="360"/>
      </w:pPr>
    </w:p>
    <w:p w14:paraId="343CB719" w14:textId="77777777" w:rsidR="00553EA6" w:rsidRDefault="00553EA6" w:rsidP="003F5260">
      <w:pPr>
        <w:spacing w:after="0"/>
        <w:ind w:left="360"/>
      </w:pPr>
    </w:p>
    <w:p w14:paraId="18491A5E" w14:textId="77777777" w:rsidR="00553EA6" w:rsidRDefault="00553EA6" w:rsidP="003F5260">
      <w:pPr>
        <w:spacing w:after="0"/>
        <w:rPr>
          <w:b/>
          <w:sz w:val="36"/>
        </w:rPr>
      </w:pPr>
      <w:r>
        <w:rPr>
          <w:b/>
          <w:sz w:val="36"/>
        </w:rPr>
        <w:br w:type="page"/>
      </w:r>
    </w:p>
    <w:p w14:paraId="47854B49" w14:textId="77777777" w:rsidR="00553EA6" w:rsidRPr="00C83691" w:rsidRDefault="00553EA6" w:rsidP="003F5260">
      <w:pPr>
        <w:spacing w:after="0"/>
        <w:ind w:left="360"/>
        <w:rPr>
          <w:b/>
          <w:sz w:val="36"/>
        </w:rPr>
      </w:pPr>
      <w:r w:rsidRPr="00C83691">
        <w:rPr>
          <w:b/>
          <w:sz w:val="36"/>
        </w:rPr>
        <w:lastRenderedPageBreak/>
        <w:t>QUANTITATIVE VARIABLES</w:t>
      </w:r>
    </w:p>
    <w:p w14:paraId="5FA5FFC4" w14:textId="77777777" w:rsidR="00553EA6" w:rsidRDefault="00553EA6" w:rsidP="003F5260">
      <w:pPr>
        <w:spacing w:after="0"/>
        <w:ind w:left="360"/>
      </w:pPr>
    </w:p>
    <w:p w14:paraId="7E51F0A5" w14:textId="77777777" w:rsidR="005F0864" w:rsidRPr="005F0864" w:rsidRDefault="005F0864" w:rsidP="003F5260">
      <w:pPr>
        <w:pBdr>
          <w:top w:val="single" w:sz="4" w:space="1" w:color="auto"/>
          <w:bottom w:val="single" w:sz="4" w:space="1" w:color="auto"/>
        </w:pBdr>
        <w:spacing w:after="0"/>
        <w:rPr>
          <w:b/>
        </w:rPr>
      </w:pPr>
      <w:r w:rsidRPr="005F0864">
        <w:rPr>
          <w:b/>
        </w:rPr>
        <w:t>HISTOGRAM</w:t>
      </w:r>
    </w:p>
    <w:p w14:paraId="2889E01B" w14:textId="77777777" w:rsidR="005F0864" w:rsidRDefault="005F0864" w:rsidP="003F5260">
      <w:pPr>
        <w:spacing w:after="0"/>
      </w:pPr>
    </w:p>
    <w:p w14:paraId="4C673084" w14:textId="77777777" w:rsidR="00903952" w:rsidRPr="005F0864" w:rsidRDefault="00903952" w:rsidP="00903952">
      <w:pPr>
        <w:spacing w:after="0"/>
        <w:ind w:left="360"/>
        <w:rPr>
          <w:b/>
        </w:rPr>
      </w:pPr>
      <w:r>
        <w:rPr>
          <w:b/>
        </w:rPr>
        <w:t>JMP</w:t>
      </w:r>
    </w:p>
    <w:p w14:paraId="2DBD2773" w14:textId="77777777" w:rsidR="00903952" w:rsidRDefault="00903952" w:rsidP="009109A7">
      <w:pPr>
        <w:pStyle w:val="ListParagraph"/>
        <w:numPr>
          <w:ilvl w:val="0"/>
          <w:numId w:val="18"/>
        </w:numPr>
        <w:spacing w:after="0"/>
      </w:pPr>
      <w:r>
        <w:t>Make a histogram through “Analyze” using the quantitative variable of interest</w:t>
      </w:r>
      <w:r w:rsidR="003C72D8">
        <w:t>, such as “Sodium.”</w:t>
      </w:r>
    </w:p>
    <w:p w14:paraId="4C9F250B" w14:textId="77777777" w:rsidR="00903952" w:rsidRDefault="00903952" w:rsidP="009109A7">
      <w:pPr>
        <w:pStyle w:val="ListParagraph"/>
        <w:numPr>
          <w:ilvl w:val="0"/>
          <w:numId w:val="18"/>
        </w:numPr>
        <w:spacing w:after="0"/>
      </w:pPr>
      <w:r>
        <w:t>“Stack” the histogram.</w:t>
      </w:r>
    </w:p>
    <w:p w14:paraId="105CEEAA" w14:textId="77777777" w:rsidR="00903952" w:rsidRDefault="00903952" w:rsidP="00417B14">
      <w:pPr>
        <w:pStyle w:val="ListParagraph"/>
        <w:spacing w:after="0"/>
      </w:pPr>
      <w:r>
        <w:t>To change the bin width, click on the red triangle beside the name of your variable. Go to Histogram Options -&gt; Set Bin Width.</w:t>
      </w:r>
      <w:r w:rsidR="00417B14">
        <w:t xml:space="preserve"> Note that the histograms in JMP include the left endpoints in a bin but not the right endpoint.</w:t>
      </w:r>
    </w:p>
    <w:p w14:paraId="583CB72A" w14:textId="77777777" w:rsidR="003C72D8" w:rsidRDefault="00903952" w:rsidP="00903952">
      <w:pPr>
        <w:pStyle w:val="ListParagraph"/>
        <w:spacing w:after="0"/>
      </w:pPr>
      <w:r>
        <w:rPr>
          <w:noProof/>
        </w:rPr>
        <w:drawing>
          <wp:inline distT="0" distB="0" distL="0" distR="0" wp14:anchorId="636532E7" wp14:editId="3C5EA2E2">
            <wp:extent cx="3398520" cy="202825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04323" cy="2031721"/>
                    </a:xfrm>
                    <a:prstGeom prst="rect">
                      <a:avLst/>
                    </a:prstGeom>
                    <a:noFill/>
                    <a:ln>
                      <a:noFill/>
                    </a:ln>
                  </pic:spPr>
                </pic:pic>
              </a:graphicData>
            </a:graphic>
          </wp:inline>
        </w:drawing>
      </w:r>
    </w:p>
    <w:p w14:paraId="2C4BA412" w14:textId="77777777" w:rsidR="003C72D8" w:rsidRDefault="003C72D8" w:rsidP="00903952">
      <w:pPr>
        <w:pStyle w:val="ListParagraph"/>
        <w:spacing w:after="0"/>
      </w:pPr>
      <w:r>
        <w:rPr>
          <w:noProof/>
        </w:rPr>
        <w:drawing>
          <wp:inline distT="0" distB="0" distL="0" distR="0" wp14:anchorId="159B8AAD" wp14:editId="0B23C8C5">
            <wp:extent cx="4291251" cy="1828621"/>
            <wp:effectExtent l="0" t="0" r="0" b="63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23113" cy="1842198"/>
                    </a:xfrm>
                    <a:prstGeom prst="rect">
                      <a:avLst/>
                    </a:prstGeom>
                    <a:noFill/>
                    <a:ln>
                      <a:noFill/>
                    </a:ln>
                  </pic:spPr>
                </pic:pic>
              </a:graphicData>
            </a:graphic>
          </wp:inline>
        </w:drawing>
      </w:r>
    </w:p>
    <w:p w14:paraId="6CE209E6" w14:textId="77777777" w:rsidR="00903952" w:rsidRDefault="00903952" w:rsidP="009109A7">
      <w:pPr>
        <w:pStyle w:val="ListParagraph"/>
        <w:numPr>
          <w:ilvl w:val="0"/>
          <w:numId w:val="18"/>
        </w:numPr>
        <w:spacing w:after="0"/>
      </w:pPr>
      <w:r>
        <w:t>Changing the values of the horizontal axis is tricky. When you move the cursor to that axis, it will change to a vertical hand. Move the cursor closer to the ends and it will change to a horizontal hand. Clicking and holding will allow you to change the range on the horizontal axis.</w:t>
      </w:r>
    </w:p>
    <w:p w14:paraId="36A2A1B5" w14:textId="6A1E8FB4" w:rsidR="008F1B5B" w:rsidRDefault="008F1B5B" w:rsidP="009109A7">
      <w:pPr>
        <w:pStyle w:val="ListParagraph"/>
        <w:numPr>
          <w:ilvl w:val="0"/>
          <w:numId w:val="18"/>
        </w:numPr>
        <w:spacing w:after="0"/>
      </w:pPr>
      <w:r>
        <w:t>There is no way to make JMP create a frequency or relative frequency table because the bin widths can be changed. Instead, you can make JMP display the number of items in above each bin and use that to create a frequency/relative frequency table by hand.</w:t>
      </w:r>
    </w:p>
    <w:p w14:paraId="18227EFD" w14:textId="317BCED9" w:rsidR="003F5260" w:rsidRDefault="00DB7FD8" w:rsidP="00417B14">
      <w:pPr>
        <w:pStyle w:val="ListParagraph"/>
        <w:spacing w:after="0"/>
      </w:pPr>
      <w:r>
        <w:rPr>
          <w:noProof/>
        </w:rPr>
        <w:drawing>
          <wp:anchor distT="0" distB="0" distL="114300" distR="114300" simplePos="0" relativeHeight="251674624" behindDoc="0" locked="0" layoutInCell="1" allowOverlap="1" wp14:anchorId="23F30557" wp14:editId="20188FE1">
            <wp:simplePos x="0" y="0"/>
            <wp:positionH relativeFrom="column">
              <wp:posOffset>549910</wp:posOffset>
            </wp:positionH>
            <wp:positionV relativeFrom="paragraph">
              <wp:posOffset>133570</wp:posOffset>
            </wp:positionV>
            <wp:extent cx="2350770" cy="1861185"/>
            <wp:effectExtent l="0" t="0" r="0" b="5715"/>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50770" cy="1861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6E6867" w14:textId="3A833882" w:rsidR="00200C36" w:rsidRDefault="00200C36">
      <w:r>
        <w:br w:type="page"/>
      </w:r>
    </w:p>
    <w:p w14:paraId="6CA835F8" w14:textId="77777777" w:rsidR="00200C36" w:rsidRPr="00417B14" w:rsidRDefault="00200C36" w:rsidP="00417B14">
      <w:pPr>
        <w:pStyle w:val="ListParagraph"/>
        <w:spacing w:after="0"/>
      </w:pPr>
    </w:p>
    <w:p w14:paraId="0C2B635B" w14:textId="77777777" w:rsidR="00932A38" w:rsidRDefault="003F5260" w:rsidP="003F5260">
      <w:pPr>
        <w:pBdr>
          <w:top w:val="single" w:sz="4" w:space="1" w:color="auto"/>
          <w:bottom w:val="single" w:sz="4" w:space="1" w:color="auto"/>
        </w:pBdr>
        <w:spacing w:after="0"/>
        <w:rPr>
          <w:b/>
        </w:rPr>
      </w:pPr>
      <w:r>
        <w:rPr>
          <w:b/>
        </w:rPr>
        <w:t>DOT PLOT</w:t>
      </w:r>
    </w:p>
    <w:p w14:paraId="778F6210" w14:textId="77777777" w:rsidR="003F5260" w:rsidRDefault="003F5260" w:rsidP="003F5260">
      <w:pPr>
        <w:spacing w:after="0"/>
        <w:ind w:firstLine="720"/>
        <w:rPr>
          <w:b/>
        </w:rPr>
      </w:pPr>
    </w:p>
    <w:p w14:paraId="52B1EF01" w14:textId="77777777" w:rsidR="003F5260" w:rsidRDefault="003F5260" w:rsidP="003F5260">
      <w:pPr>
        <w:spacing w:after="0"/>
      </w:pPr>
    </w:p>
    <w:p w14:paraId="0F2AE87C" w14:textId="77777777" w:rsidR="003F5260" w:rsidRDefault="003F5260" w:rsidP="003F5260">
      <w:pPr>
        <w:spacing w:after="0"/>
        <w:rPr>
          <w:b/>
        </w:rPr>
      </w:pPr>
      <w:r>
        <w:tab/>
      </w:r>
      <w:r w:rsidR="00AD5F25">
        <w:rPr>
          <w:b/>
        </w:rPr>
        <w:t>JMP</w:t>
      </w:r>
    </w:p>
    <w:p w14:paraId="7C259ED5" w14:textId="77777777" w:rsidR="003F5260" w:rsidRPr="00AD5F25" w:rsidRDefault="00AD5F25" w:rsidP="004D47C6">
      <w:pPr>
        <w:pStyle w:val="ListParagraph"/>
        <w:numPr>
          <w:ilvl w:val="0"/>
          <w:numId w:val="8"/>
        </w:numPr>
        <w:spacing w:after="0"/>
        <w:rPr>
          <w:b/>
        </w:rPr>
      </w:pPr>
      <w:r>
        <w:t>Graph -&gt; Graph Builder</w:t>
      </w:r>
    </w:p>
    <w:p w14:paraId="4A4B3DA6" w14:textId="77777777" w:rsidR="00AD5F25" w:rsidRPr="00AD5F25" w:rsidRDefault="00AD5F25" w:rsidP="004D47C6">
      <w:pPr>
        <w:pStyle w:val="ListParagraph"/>
        <w:numPr>
          <w:ilvl w:val="0"/>
          <w:numId w:val="8"/>
        </w:numPr>
        <w:spacing w:after="0"/>
        <w:rPr>
          <w:b/>
        </w:rPr>
      </w:pPr>
      <w:r>
        <w:t xml:space="preserve">Drag </w:t>
      </w:r>
      <w:r w:rsidR="00C6058E">
        <w:t>Sodium under the white space to the area marked “X”</w:t>
      </w:r>
      <w:r>
        <w:t>.</w:t>
      </w:r>
    </w:p>
    <w:p w14:paraId="4388F547" w14:textId="77777777" w:rsidR="00AD5F25" w:rsidRPr="00C6058E" w:rsidRDefault="00C6058E" w:rsidP="004D47C6">
      <w:pPr>
        <w:pStyle w:val="ListParagraph"/>
        <w:numPr>
          <w:ilvl w:val="0"/>
          <w:numId w:val="8"/>
        </w:numPr>
        <w:spacing w:after="0"/>
        <w:rPr>
          <w:b/>
        </w:rPr>
      </w:pPr>
      <w:r>
        <w:rPr>
          <w:b/>
          <w:noProof/>
        </w:rPr>
        <w:drawing>
          <wp:anchor distT="0" distB="0" distL="114300" distR="114300" simplePos="0" relativeHeight="251658240" behindDoc="0" locked="0" layoutInCell="1" allowOverlap="1" wp14:anchorId="27BCD0BC" wp14:editId="11A09311">
            <wp:simplePos x="0" y="0"/>
            <wp:positionH relativeFrom="margin">
              <wp:align>center</wp:align>
            </wp:positionH>
            <wp:positionV relativeFrom="paragraph">
              <wp:posOffset>236855</wp:posOffset>
            </wp:positionV>
            <wp:extent cx="6403340" cy="2293620"/>
            <wp:effectExtent l="0" t="0" r="0" b="0"/>
            <wp:wrapTopAndBottom/>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403340" cy="22936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34B93">
        <w:t xml:space="preserve">Go to “Jitter” (located under </w:t>
      </w:r>
      <w:r w:rsidR="00434B93">
        <w:rPr>
          <w:b/>
        </w:rPr>
        <w:t>Points</w:t>
      </w:r>
      <w:r w:rsidR="00434B93">
        <w:t>) and change it to Positive Grid</w:t>
      </w:r>
    </w:p>
    <w:p w14:paraId="783674D0" w14:textId="77777777" w:rsidR="00C6058E" w:rsidRPr="00434B93" w:rsidRDefault="00C6058E" w:rsidP="00C6058E">
      <w:pPr>
        <w:pStyle w:val="ListParagraph"/>
        <w:spacing w:after="0"/>
        <w:ind w:left="1800"/>
        <w:rPr>
          <w:b/>
        </w:rPr>
      </w:pPr>
    </w:p>
    <w:p w14:paraId="5C2C4F77" w14:textId="77777777" w:rsidR="00434B93" w:rsidRPr="00434B93" w:rsidRDefault="00434B93" w:rsidP="004D47C6">
      <w:pPr>
        <w:pStyle w:val="ListParagraph"/>
        <w:numPr>
          <w:ilvl w:val="0"/>
          <w:numId w:val="8"/>
        </w:numPr>
        <w:spacing w:after="0"/>
        <w:rPr>
          <w:b/>
        </w:rPr>
      </w:pPr>
      <w:r>
        <w:t xml:space="preserve">If the symbols are bothering you or impeding your counts, go back to original data set. Right click the area above the row </w:t>
      </w:r>
      <w:proofErr w:type="gramStart"/>
      <w:r>
        <w:t>numbers, and</w:t>
      </w:r>
      <w:proofErr w:type="gramEnd"/>
      <w:r>
        <w:t xml:space="preserve"> select “Clear Row State”. When you go back to the dot plot, everything is now a black dot.</w:t>
      </w:r>
    </w:p>
    <w:p w14:paraId="2AF16478" w14:textId="77777777" w:rsidR="00434B93" w:rsidRPr="003F5260" w:rsidRDefault="00434B93" w:rsidP="00434B93">
      <w:pPr>
        <w:pStyle w:val="ListParagraph"/>
        <w:spacing w:after="0"/>
        <w:ind w:left="1800"/>
        <w:rPr>
          <w:b/>
        </w:rPr>
      </w:pPr>
      <w:r>
        <w:rPr>
          <w:b/>
          <w:noProof/>
        </w:rPr>
        <w:drawing>
          <wp:inline distT="0" distB="0" distL="0" distR="0" wp14:anchorId="5836B3B0" wp14:editId="45984FD6">
            <wp:extent cx="3589020" cy="31470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589020" cy="3147060"/>
                    </a:xfrm>
                    <a:prstGeom prst="rect">
                      <a:avLst/>
                    </a:prstGeom>
                    <a:noFill/>
                    <a:ln>
                      <a:noFill/>
                    </a:ln>
                  </pic:spPr>
                </pic:pic>
              </a:graphicData>
            </a:graphic>
          </wp:inline>
        </w:drawing>
      </w:r>
    </w:p>
    <w:p w14:paraId="09A81A13" w14:textId="77777777" w:rsidR="003F5260" w:rsidRDefault="003F5260" w:rsidP="003F5260">
      <w:pPr>
        <w:spacing w:after="0"/>
        <w:rPr>
          <w:b/>
        </w:rPr>
      </w:pPr>
    </w:p>
    <w:p w14:paraId="10FD1383" w14:textId="77777777" w:rsidR="003F5260" w:rsidRDefault="003F5260">
      <w:pPr>
        <w:rPr>
          <w:b/>
        </w:rPr>
      </w:pPr>
      <w:r>
        <w:rPr>
          <w:b/>
        </w:rPr>
        <w:br w:type="page"/>
      </w:r>
    </w:p>
    <w:p w14:paraId="57E23C70" w14:textId="77777777" w:rsidR="003F5260" w:rsidRDefault="003F5260" w:rsidP="003F5260">
      <w:pPr>
        <w:pBdr>
          <w:top w:val="single" w:sz="4" w:space="1" w:color="auto"/>
          <w:bottom w:val="single" w:sz="4" w:space="1" w:color="auto"/>
        </w:pBdr>
        <w:spacing w:after="0"/>
        <w:rPr>
          <w:b/>
        </w:rPr>
      </w:pPr>
      <w:r>
        <w:rPr>
          <w:b/>
        </w:rPr>
        <w:lastRenderedPageBreak/>
        <w:t>COMPARATIVE DOT PLOT</w:t>
      </w:r>
    </w:p>
    <w:p w14:paraId="1D358934" w14:textId="77777777" w:rsidR="003F5260" w:rsidRDefault="003F5260" w:rsidP="003F5260">
      <w:pPr>
        <w:spacing w:after="0"/>
        <w:rPr>
          <w:b/>
        </w:rPr>
      </w:pPr>
    </w:p>
    <w:p w14:paraId="29DD54AD" w14:textId="77777777" w:rsidR="003F5260" w:rsidRDefault="00B2191F" w:rsidP="00B2191F">
      <w:pPr>
        <w:spacing w:after="0"/>
        <w:rPr>
          <w:b/>
        </w:rPr>
      </w:pPr>
      <w:r>
        <w:rPr>
          <w:b/>
        </w:rPr>
        <w:tab/>
        <w:t>JMP</w:t>
      </w:r>
    </w:p>
    <w:p w14:paraId="2B0640F3" w14:textId="77777777" w:rsidR="00B2191F" w:rsidRDefault="00B2191F" w:rsidP="00B2191F">
      <w:pPr>
        <w:pStyle w:val="ListParagraph"/>
        <w:spacing w:after="0"/>
      </w:pPr>
    </w:p>
    <w:p w14:paraId="29F6646C" w14:textId="77777777" w:rsidR="00B2191F" w:rsidRDefault="00B2191F" w:rsidP="00B2191F">
      <w:pPr>
        <w:pStyle w:val="ListParagraph"/>
        <w:numPr>
          <w:ilvl w:val="0"/>
          <w:numId w:val="19"/>
        </w:numPr>
        <w:spacing w:after="0"/>
      </w:pPr>
      <w:r>
        <w:t>Create a dot plot as described above.</w:t>
      </w:r>
    </w:p>
    <w:p w14:paraId="6C775B46" w14:textId="77777777" w:rsidR="00B2191F" w:rsidRDefault="00B2191F" w:rsidP="00B2191F">
      <w:pPr>
        <w:pStyle w:val="ListParagraph"/>
        <w:numPr>
          <w:ilvl w:val="0"/>
          <w:numId w:val="19"/>
        </w:numPr>
        <w:spacing w:after="0"/>
      </w:pPr>
      <w:r>
        <w:t>There are several ways to create a comparative dot plot using a second variable.</w:t>
      </w:r>
    </w:p>
    <w:p w14:paraId="39F576AE" w14:textId="77777777" w:rsidR="00F86B29" w:rsidRDefault="00B2191F" w:rsidP="00B2191F">
      <w:pPr>
        <w:pStyle w:val="ListParagraph"/>
        <w:numPr>
          <w:ilvl w:val="1"/>
          <w:numId w:val="19"/>
        </w:numPr>
        <w:spacing w:after="0"/>
      </w:pPr>
      <w:r>
        <w:t>One way is to drag the second variable to “Group X”. Doing this will create many different individual dot plot</w:t>
      </w:r>
      <w:r w:rsidR="00F86B29">
        <w:t>s</w:t>
      </w:r>
      <w:r>
        <w:t>.</w:t>
      </w:r>
      <w:r w:rsidR="00F86B29" w:rsidRPr="00F86B29">
        <w:rPr>
          <w:noProof/>
        </w:rPr>
        <w:t xml:space="preserve"> </w:t>
      </w:r>
    </w:p>
    <w:p w14:paraId="18D6BA92" w14:textId="77777777" w:rsidR="00B2191F" w:rsidRDefault="00F86B29" w:rsidP="00F86B29">
      <w:pPr>
        <w:pStyle w:val="ListParagraph"/>
        <w:spacing w:after="0"/>
        <w:ind w:left="2520"/>
      </w:pPr>
      <w:r>
        <w:rPr>
          <w:noProof/>
        </w:rPr>
        <w:drawing>
          <wp:inline distT="0" distB="0" distL="0" distR="0" wp14:anchorId="7F3BA9F7" wp14:editId="2EF47825">
            <wp:extent cx="4671060" cy="3445593"/>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671060" cy="3445593"/>
                    </a:xfrm>
                    <a:prstGeom prst="rect">
                      <a:avLst/>
                    </a:prstGeom>
                    <a:noFill/>
                    <a:ln>
                      <a:noFill/>
                    </a:ln>
                  </pic:spPr>
                </pic:pic>
              </a:graphicData>
            </a:graphic>
          </wp:inline>
        </w:drawing>
      </w:r>
    </w:p>
    <w:p w14:paraId="00C01FDA" w14:textId="77777777" w:rsidR="00B2191F" w:rsidRDefault="00B2191F" w:rsidP="00B2191F">
      <w:pPr>
        <w:pStyle w:val="ListParagraph"/>
        <w:numPr>
          <w:ilvl w:val="1"/>
          <w:numId w:val="19"/>
        </w:numPr>
        <w:spacing w:after="0"/>
      </w:pPr>
      <w:r>
        <w:lastRenderedPageBreak/>
        <w:t xml:space="preserve">Another way is to drag the variable to “Group Y”. Doing this will </w:t>
      </w:r>
      <w:r w:rsidR="00F86B29">
        <w:t>create different dot plots but they are all over a single horizontal indicator.</w:t>
      </w:r>
      <w:r w:rsidR="00F86B29" w:rsidRPr="00F86B29">
        <w:rPr>
          <w:noProof/>
        </w:rPr>
        <w:t xml:space="preserve"> </w:t>
      </w:r>
      <w:r w:rsidR="00F86B29">
        <w:rPr>
          <w:noProof/>
        </w:rPr>
        <w:drawing>
          <wp:inline distT="0" distB="0" distL="0" distR="0" wp14:anchorId="73B1F064" wp14:editId="0C601B13">
            <wp:extent cx="4746144" cy="3535680"/>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759441" cy="3545586"/>
                    </a:xfrm>
                    <a:prstGeom prst="rect">
                      <a:avLst/>
                    </a:prstGeom>
                    <a:noFill/>
                    <a:ln>
                      <a:noFill/>
                    </a:ln>
                  </pic:spPr>
                </pic:pic>
              </a:graphicData>
            </a:graphic>
          </wp:inline>
        </w:drawing>
      </w:r>
    </w:p>
    <w:p w14:paraId="65929322" w14:textId="77777777" w:rsidR="00F86B29" w:rsidRDefault="00F86B29" w:rsidP="00B2191F">
      <w:pPr>
        <w:pStyle w:val="ListParagraph"/>
        <w:numPr>
          <w:ilvl w:val="1"/>
          <w:numId w:val="19"/>
        </w:numPr>
        <w:spacing w:after="0"/>
      </w:pPr>
      <w:r>
        <w:t>A third way is to drag the variable to “Overlay” in the top right corner. Doing this will add colors to the plot depending on the variable you used. Examples of each are below.</w:t>
      </w:r>
      <w:r w:rsidRPr="00F86B29">
        <w:rPr>
          <w:b/>
          <w:noProof/>
        </w:rPr>
        <w:t xml:space="preserve"> </w:t>
      </w:r>
      <w:r>
        <w:rPr>
          <w:b/>
          <w:noProof/>
        </w:rPr>
        <w:drawing>
          <wp:inline distT="0" distB="0" distL="0" distR="0" wp14:anchorId="5DFB6D5C" wp14:editId="119F4AE0">
            <wp:extent cx="4796704" cy="3375660"/>
            <wp:effectExtent l="0" t="0" r="444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796704" cy="3375660"/>
                    </a:xfrm>
                    <a:prstGeom prst="rect">
                      <a:avLst/>
                    </a:prstGeom>
                    <a:noFill/>
                    <a:ln>
                      <a:noFill/>
                    </a:ln>
                  </pic:spPr>
                </pic:pic>
              </a:graphicData>
            </a:graphic>
          </wp:inline>
        </w:drawing>
      </w:r>
    </w:p>
    <w:p w14:paraId="43236E3F" w14:textId="77777777" w:rsidR="00F86B29" w:rsidRDefault="00F86B29" w:rsidP="00F86B29">
      <w:pPr>
        <w:spacing w:after="0"/>
      </w:pPr>
    </w:p>
    <w:p w14:paraId="41494599" w14:textId="77777777" w:rsidR="00F86B29" w:rsidRDefault="00F86B29" w:rsidP="00F86B29">
      <w:pPr>
        <w:spacing w:after="0"/>
      </w:pPr>
    </w:p>
    <w:p w14:paraId="32FFC8D6" w14:textId="77777777" w:rsidR="00F86B29" w:rsidRDefault="00F86B29" w:rsidP="00F86B29">
      <w:pPr>
        <w:spacing w:after="0"/>
      </w:pPr>
    </w:p>
    <w:p w14:paraId="19C893CF" w14:textId="77777777" w:rsidR="00F86B29" w:rsidRDefault="00F86B29" w:rsidP="00F86B29">
      <w:pPr>
        <w:spacing w:after="0"/>
      </w:pPr>
    </w:p>
    <w:p w14:paraId="3EDB2C6A" w14:textId="77777777" w:rsidR="003F5260" w:rsidRDefault="003F5260" w:rsidP="003F5260">
      <w:pPr>
        <w:spacing w:after="0"/>
        <w:rPr>
          <w:b/>
        </w:rPr>
      </w:pPr>
    </w:p>
    <w:p w14:paraId="7943AB88" w14:textId="77777777" w:rsidR="003F5260" w:rsidRDefault="003F5260">
      <w:pPr>
        <w:rPr>
          <w:b/>
        </w:rPr>
      </w:pPr>
    </w:p>
    <w:p w14:paraId="3418761F" w14:textId="77777777" w:rsidR="003F5260" w:rsidRDefault="003F5260" w:rsidP="003F5260">
      <w:pPr>
        <w:pBdr>
          <w:top w:val="single" w:sz="4" w:space="1" w:color="auto"/>
          <w:bottom w:val="single" w:sz="4" w:space="1" w:color="auto"/>
        </w:pBdr>
        <w:spacing w:after="0"/>
        <w:rPr>
          <w:b/>
        </w:rPr>
      </w:pPr>
      <w:r>
        <w:rPr>
          <w:b/>
        </w:rPr>
        <w:lastRenderedPageBreak/>
        <w:t>STEM AND LEAF</w:t>
      </w:r>
    </w:p>
    <w:p w14:paraId="29784487" w14:textId="77777777" w:rsidR="003F5260" w:rsidRDefault="003F5260" w:rsidP="003F5260">
      <w:pPr>
        <w:spacing w:after="0"/>
        <w:rPr>
          <w:b/>
        </w:rPr>
      </w:pPr>
    </w:p>
    <w:p w14:paraId="05E9AA8A" w14:textId="77777777" w:rsidR="003F5260" w:rsidRDefault="003F5260" w:rsidP="0032735D">
      <w:pPr>
        <w:spacing w:after="0"/>
        <w:rPr>
          <w:b/>
        </w:rPr>
      </w:pPr>
      <w:r>
        <w:rPr>
          <w:b/>
        </w:rPr>
        <w:tab/>
      </w:r>
      <w:r w:rsidR="0032735D">
        <w:rPr>
          <w:b/>
        </w:rPr>
        <w:t>JMP</w:t>
      </w:r>
    </w:p>
    <w:p w14:paraId="70402C26" w14:textId="77777777" w:rsidR="0032735D" w:rsidRDefault="0032735D" w:rsidP="0032735D">
      <w:pPr>
        <w:spacing w:after="0"/>
      </w:pPr>
    </w:p>
    <w:p w14:paraId="68EA9A99" w14:textId="77777777" w:rsidR="0032735D" w:rsidRDefault="0032735D" w:rsidP="0032735D">
      <w:pPr>
        <w:pStyle w:val="ListParagraph"/>
        <w:numPr>
          <w:ilvl w:val="0"/>
          <w:numId w:val="20"/>
        </w:numPr>
        <w:spacing w:after="0"/>
      </w:pPr>
      <w:r>
        <w:t>Make a histogram.</w:t>
      </w:r>
    </w:p>
    <w:p w14:paraId="0B39D5E6" w14:textId="77777777" w:rsidR="0032735D" w:rsidRDefault="0032735D" w:rsidP="0032735D">
      <w:pPr>
        <w:pStyle w:val="ListParagraph"/>
        <w:numPr>
          <w:ilvl w:val="0"/>
          <w:numId w:val="20"/>
        </w:numPr>
        <w:spacing w:after="0"/>
      </w:pPr>
      <w:r>
        <w:t>Click on the red arrow beside the variables name.</w:t>
      </w:r>
    </w:p>
    <w:p w14:paraId="44CF84C3" w14:textId="77777777" w:rsidR="0032735D" w:rsidRDefault="0032735D" w:rsidP="0032735D">
      <w:pPr>
        <w:pStyle w:val="ListParagraph"/>
        <w:numPr>
          <w:ilvl w:val="0"/>
          <w:numId w:val="20"/>
        </w:numPr>
        <w:spacing w:after="0"/>
      </w:pPr>
      <w:r>
        <w:t>The sixth option should be “Stem and Leaf.” Click on it.</w:t>
      </w:r>
    </w:p>
    <w:p w14:paraId="68250D1F" w14:textId="77777777" w:rsidR="00B73E60" w:rsidRDefault="00B73E60" w:rsidP="00B73E60">
      <w:pPr>
        <w:pStyle w:val="ListParagraph"/>
        <w:spacing w:after="0"/>
        <w:ind w:left="1800"/>
      </w:pPr>
      <w:r>
        <w:rPr>
          <w:noProof/>
        </w:rPr>
        <w:drawing>
          <wp:inline distT="0" distB="0" distL="0" distR="0" wp14:anchorId="27082ECC" wp14:editId="7FF7FD28">
            <wp:extent cx="4015740" cy="1790700"/>
            <wp:effectExtent l="0" t="0" r="381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015740" cy="1790700"/>
                    </a:xfrm>
                    <a:prstGeom prst="rect">
                      <a:avLst/>
                    </a:prstGeom>
                    <a:noFill/>
                    <a:ln>
                      <a:noFill/>
                    </a:ln>
                  </pic:spPr>
                </pic:pic>
              </a:graphicData>
            </a:graphic>
          </wp:inline>
        </w:drawing>
      </w:r>
    </w:p>
    <w:p w14:paraId="707547C2" w14:textId="77777777" w:rsidR="00B73E60" w:rsidRDefault="00B73E60" w:rsidP="00B73E60">
      <w:pPr>
        <w:pStyle w:val="ListParagraph"/>
        <w:spacing w:after="0"/>
        <w:ind w:left="1800"/>
      </w:pPr>
      <w:r>
        <w:rPr>
          <w:noProof/>
        </w:rPr>
        <w:drawing>
          <wp:inline distT="0" distB="0" distL="0" distR="0" wp14:anchorId="67B7D872" wp14:editId="12F7836E">
            <wp:extent cx="2621280" cy="2293620"/>
            <wp:effectExtent l="0" t="0" r="762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21280" cy="2293620"/>
                    </a:xfrm>
                    <a:prstGeom prst="rect">
                      <a:avLst/>
                    </a:prstGeom>
                    <a:noFill/>
                    <a:ln>
                      <a:noFill/>
                    </a:ln>
                  </pic:spPr>
                </pic:pic>
              </a:graphicData>
            </a:graphic>
          </wp:inline>
        </w:drawing>
      </w:r>
    </w:p>
    <w:p w14:paraId="5E4ED416" w14:textId="77777777" w:rsidR="003F5260" w:rsidRDefault="003F5260" w:rsidP="003F5260">
      <w:pPr>
        <w:spacing w:after="0"/>
      </w:pPr>
    </w:p>
    <w:p w14:paraId="112B3E84" w14:textId="77777777" w:rsidR="003F5260" w:rsidRDefault="003F5260" w:rsidP="003F5260">
      <w:pPr>
        <w:spacing w:after="0"/>
      </w:pPr>
    </w:p>
    <w:p w14:paraId="4309FE5B" w14:textId="77777777" w:rsidR="00200C36" w:rsidRDefault="00200C36" w:rsidP="00200C36">
      <w:pPr>
        <w:pBdr>
          <w:top w:val="single" w:sz="4" w:space="1" w:color="auto"/>
          <w:bottom w:val="single" w:sz="4" w:space="1" w:color="auto"/>
        </w:pBdr>
        <w:spacing w:after="0"/>
        <w:rPr>
          <w:b/>
        </w:rPr>
      </w:pPr>
      <w:r>
        <w:br w:type="page"/>
      </w:r>
      <w:r>
        <w:rPr>
          <w:b/>
        </w:rPr>
        <w:lastRenderedPageBreak/>
        <w:t>BOX PLOTS</w:t>
      </w:r>
    </w:p>
    <w:p w14:paraId="716FCFEF" w14:textId="77777777" w:rsidR="00200C36" w:rsidRDefault="00200C36" w:rsidP="00200C36">
      <w:pPr>
        <w:spacing w:after="0"/>
        <w:rPr>
          <w:b/>
        </w:rPr>
      </w:pPr>
    </w:p>
    <w:p w14:paraId="6988ECB9" w14:textId="77777777" w:rsidR="00200C36" w:rsidRDefault="00200C36" w:rsidP="00200C36">
      <w:pPr>
        <w:spacing w:after="0"/>
        <w:rPr>
          <w:b/>
        </w:rPr>
      </w:pPr>
      <w:r>
        <w:rPr>
          <w:b/>
        </w:rPr>
        <w:tab/>
        <w:t>JMP</w:t>
      </w:r>
    </w:p>
    <w:p w14:paraId="44EE5A6F" w14:textId="77777777" w:rsidR="003F5260" w:rsidRDefault="003F5260"/>
    <w:p w14:paraId="07103D61" w14:textId="77777777" w:rsidR="00200C36" w:rsidRDefault="007A25F7" w:rsidP="007A25F7">
      <w:pPr>
        <w:pStyle w:val="ListParagraph"/>
        <w:numPr>
          <w:ilvl w:val="0"/>
          <w:numId w:val="25"/>
        </w:numPr>
      </w:pPr>
      <w:r>
        <w:t>Make a histogram.</w:t>
      </w:r>
    </w:p>
    <w:p w14:paraId="150F58AE" w14:textId="77777777" w:rsidR="007A25F7" w:rsidRDefault="007A25F7" w:rsidP="007A25F7">
      <w:pPr>
        <w:pStyle w:val="ListParagraph"/>
        <w:numPr>
          <w:ilvl w:val="0"/>
          <w:numId w:val="25"/>
        </w:numPr>
      </w:pPr>
      <w:r>
        <w:t>By doing this, JMP automatically makes a box plot indicating any outliers.</w:t>
      </w:r>
    </w:p>
    <w:p w14:paraId="08C9C5A9" w14:textId="77777777" w:rsidR="007A25F7" w:rsidRDefault="007A25F7" w:rsidP="007A25F7">
      <w:pPr>
        <w:pStyle w:val="ListParagraph"/>
        <w:numPr>
          <w:ilvl w:val="0"/>
          <w:numId w:val="25"/>
        </w:numPr>
      </w:pPr>
      <w:r>
        <w:t>To remove the histogram, click on the red arrow next to your column name. Go down to “Histogram Options” and select “Histogram”. This will remove the histogram and keep the box plot.</w:t>
      </w:r>
    </w:p>
    <w:p w14:paraId="3FB08B95" w14:textId="77777777" w:rsidR="007A25F7" w:rsidRDefault="007A25F7" w:rsidP="007A25F7"/>
    <w:p w14:paraId="72E7ACE4" w14:textId="77777777" w:rsidR="007A25F7" w:rsidRPr="007A25F7" w:rsidRDefault="007A25F7" w:rsidP="007A25F7">
      <w:pPr>
        <w:jc w:val="center"/>
      </w:pPr>
      <w:r>
        <w:rPr>
          <w:noProof/>
        </w:rPr>
        <w:drawing>
          <wp:inline distT="0" distB="0" distL="0" distR="0" wp14:anchorId="3C79C9A9" wp14:editId="273A22CD">
            <wp:extent cx="3924300" cy="18669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924300" cy="1866900"/>
                    </a:xfrm>
                    <a:prstGeom prst="rect">
                      <a:avLst/>
                    </a:prstGeom>
                    <a:noFill/>
                    <a:ln>
                      <a:noFill/>
                    </a:ln>
                  </pic:spPr>
                </pic:pic>
              </a:graphicData>
            </a:graphic>
          </wp:inline>
        </w:drawing>
      </w:r>
    </w:p>
    <w:p w14:paraId="3CE097E5" w14:textId="77777777" w:rsidR="00200C36" w:rsidRDefault="00200C36">
      <w:r>
        <w:br w:type="page"/>
      </w:r>
    </w:p>
    <w:p w14:paraId="0F3009C8" w14:textId="77777777" w:rsidR="00200C36" w:rsidRDefault="00200C36"/>
    <w:p w14:paraId="40F3EC1D" w14:textId="77777777" w:rsidR="003F5260" w:rsidRPr="00351C81" w:rsidRDefault="003F5260" w:rsidP="003F5260">
      <w:pPr>
        <w:pBdr>
          <w:top w:val="single" w:sz="4" w:space="1" w:color="auto"/>
          <w:bottom w:val="single" w:sz="4" w:space="1" w:color="auto"/>
        </w:pBdr>
        <w:spacing w:after="0"/>
        <w:rPr>
          <w:b/>
        </w:rPr>
      </w:pPr>
      <w:r w:rsidRPr="00351C81">
        <w:rPr>
          <w:b/>
        </w:rPr>
        <w:t>SCATTERPLOT</w:t>
      </w:r>
    </w:p>
    <w:p w14:paraId="68B5DFB0" w14:textId="77777777" w:rsidR="003F5260" w:rsidRDefault="003F5260" w:rsidP="003F5260">
      <w:pPr>
        <w:spacing w:after="0"/>
      </w:pPr>
    </w:p>
    <w:p w14:paraId="245343E6" w14:textId="77777777" w:rsidR="00351C81" w:rsidRDefault="00805BBD" w:rsidP="00805BBD">
      <w:pPr>
        <w:spacing w:after="0"/>
      </w:pPr>
      <w:r>
        <w:rPr>
          <w:b/>
        </w:rPr>
        <w:t>JMP</w:t>
      </w:r>
    </w:p>
    <w:p w14:paraId="296083AE" w14:textId="77777777" w:rsidR="00805BBD" w:rsidRDefault="00805BBD" w:rsidP="00805BBD">
      <w:pPr>
        <w:spacing w:after="0"/>
      </w:pPr>
    </w:p>
    <w:p w14:paraId="76A87BBB" w14:textId="77777777" w:rsidR="00805BBD" w:rsidRDefault="00805BBD" w:rsidP="00805BBD">
      <w:pPr>
        <w:pStyle w:val="ListParagraph"/>
        <w:numPr>
          <w:ilvl w:val="0"/>
          <w:numId w:val="21"/>
        </w:numPr>
        <w:spacing w:after="0"/>
      </w:pPr>
      <w:r>
        <w:t>Graph -&gt; Graph Builder.</w:t>
      </w:r>
    </w:p>
    <w:p w14:paraId="389FA6C0" w14:textId="77777777" w:rsidR="00805BBD" w:rsidRDefault="00805BBD" w:rsidP="00805BBD">
      <w:pPr>
        <w:pStyle w:val="ListParagraph"/>
        <w:numPr>
          <w:ilvl w:val="0"/>
          <w:numId w:val="21"/>
        </w:numPr>
        <w:spacing w:after="0"/>
      </w:pPr>
      <w:r>
        <w:t>Drag one quantitative variable to “X” and another quantitative variable to “Y”.  Ideally, the response variable should be on “Y” and the independent variable should be on “X</w:t>
      </w:r>
      <w:r w:rsidR="00B73E60">
        <w:t>.</w:t>
      </w:r>
      <w:r>
        <w:t>”</w:t>
      </w:r>
      <w:r w:rsidR="00B73E60">
        <w:t xml:space="preserve"> As an example, drag “Sugars” to X and “Calories” to Y.</w:t>
      </w:r>
    </w:p>
    <w:p w14:paraId="5FCCEA4A" w14:textId="77777777" w:rsidR="00805BBD" w:rsidRDefault="00805BBD" w:rsidP="00805BBD">
      <w:pPr>
        <w:pStyle w:val="ListParagraph"/>
        <w:numPr>
          <w:ilvl w:val="0"/>
          <w:numId w:val="21"/>
        </w:numPr>
        <w:spacing w:after="0"/>
      </w:pPr>
      <w:r>
        <w:t>JMP automatically creates the best curve to describe these two variables. To remove this, look above the graph where the different plots are. The first two are highlighted. Click on the second icon to remove the curve.</w:t>
      </w:r>
    </w:p>
    <w:p w14:paraId="53451137" w14:textId="77777777" w:rsidR="00B73E60" w:rsidRPr="00805BBD" w:rsidRDefault="00B73E60" w:rsidP="00B73E60">
      <w:pPr>
        <w:pStyle w:val="ListParagraph"/>
        <w:spacing w:after="0"/>
        <w:ind w:left="1080"/>
      </w:pPr>
      <w:r>
        <w:rPr>
          <w:noProof/>
        </w:rPr>
        <w:drawing>
          <wp:inline distT="0" distB="0" distL="0" distR="0" wp14:anchorId="7C55D41B" wp14:editId="03B71483">
            <wp:extent cx="6461760" cy="51816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461760" cy="5181600"/>
                    </a:xfrm>
                    <a:prstGeom prst="rect">
                      <a:avLst/>
                    </a:prstGeom>
                    <a:noFill/>
                    <a:ln>
                      <a:noFill/>
                    </a:ln>
                  </pic:spPr>
                </pic:pic>
              </a:graphicData>
            </a:graphic>
          </wp:inline>
        </w:drawing>
      </w:r>
    </w:p>
    <w:p w14:paraId="1BB2603F" w14:textId="77777777" w:rsidR="00351C81" w:rsidRPr="00351C81" w:rsidRDefault="00351C81" w:rsidP="00351C81">
      <w:pPr>
        <w:pStyle w:val="ListParagraph"/>
        <w:spacing w:after="0"/>
        <w:rPr>
          <w:b/>
        </w:rPr>
      </w:pPr>
    </w:p>
    <w:p w14:paraId="25230EA1" w14:textId="77777777" w:rsidR="00351C81" w:rsidRPr="00351C81" w:rsidRDefault="00351C81" w:rsidP="00351C81">
      <w:pPr>
        <w:pStyle w:val="ListParagraph"/>
        <w:spacing w:after="0"/>
        <w:rPr>
          <w:b/>
        </w:rPr>
      </w:pPr>
    </w:p>
    <w:p w14:paraId="4CF503BD" w14:textId="77777777" w:rsidR="003F5260" w:rsidRDefault="003F5260" w:rsidP="003F5260">
      <w:pPr>
        <w:spacing w:after="0"/>
      </w:pPr>
    </w:p>
    <w:p w14:paraId="58DB239C" w14:textId="77777777" w:rsidR="002A5418" w:rsidRDefault="002A5418">
      <w:r>
        <w:br w:type="page"/>
      </w:r>
    </w:p>
    <w:p w14:paraId="16B09995" w14:textId="77777777" w:rsidR="002A5418" w:rsidRDefault="002A5418" w:rsidP="002A5418"/>
    <w:p w14:paraId="1000A5E6" w14:textId="5114594C" w:rsidR="002A5418" w:rsidRPr="00351C81" w:rsidRDefault="002A5418" w:rsidP="002A5418">
      <w:pPr>
        <w:pBdr>
          <w:top w:val="single" w:sz="4" w:space="1" w:color="auto"/>
          <w:bottom w:val="single" w:sz="4" w:space="1" w:color="auto"/>
        </w:pBdr>
        <w:spacing w:after="0"/>
        <w:rPr>
          <w:b/>
        </w:rPr>
      </w:pPr>
      <w:r>
        <w:rPr>
          <w:b/>
        </w:rPr>
        <w:t>LINEAR REGRESSION</w:t>
      </w:r>
    </w:p>
    <w:p w14:paraId="03E927F3" w14:textId="77777777" w:rsidR="002A5418" w:rsidRDefault="002A5418" w:rsidP="002A5418">
      <w:pPr>
        <w:spacing w:after="0"/>
      </w:pPr>
    </w:p>
    <w:p w14:paraId="22AE3C04" w14:textId="77777777" w:rsidR="002A5418" w:rsidRDefault="002A5418" w:rsidP="002A5418">
      <w:pPr>
        <w:spacing w:after="0"/>
      </w:pPr>
      <w:r>
        <w:rPr>
          <w:b/>
        </w:rPr>
        <w:t>JMP</w:t>
      </w:r>
    </w:p>
    <w:p w14:paraId="791D0115" w14:textId="4696FBE2" w:rsidR="00D808E1" w:rsidRDefault="00D808E1" w:rsidP="00D808E1">
      <w:pPr>
        <w:pStyle w:val="ListParagraph"/>
        <w:numPr>
          <w:ilvl w:val="0"/>
          <w:numId w:val="26"/>
        </w:numPr>
        <w:spacing w:after="0"/>
      </w:pPr>
      <w:r>
        <w:t>Analyze -&gt; Fit Y by X.</w:t>
      </w:r>
    </w:p>
    <w:p w14:paraId="68BF82AE" w14:textId="1E746A8E" w:rsidR="00D808E1" w:rsidRDefault="00D808E1" w:rsidP="00D808E1">
      <w:pPr>
        <w:pStyle w:val="ListParagraph"/>
        <w:numPr>
          <w:ilvl w:val="0"/>
          <w:numId w:val="26"/>
        </w:numPr>
        <w:spacing w:after="0"/>
      </w:pPr>
      <w:r>
        <w:t xml:space="preserve">Drag one quantitative variable to </w:t>
      </w:r>
      <w:r w:rsidRPr="004A64DF">
        <w:rPr>
          <w:b/>
        </w:rPr>
        <w:t>“X”</w:t>
      </w:r>
      <w:r>
        <w:t xml:space="preserve"> and another quantitative variable to </w:t>
      </w:r>
      <w:r w:rsidRPr="004A64DF">
        <w:rPr>
          <w:b/>
        </w:rPr>
        <w:t>“Y”.</w:t>
      </w:r>
      <w:r>
        <w:t xml:space="preserve">  Ideally, the response variable should </w:t>
      </w:r>
      <w:proofErr w:type="gramStart"/>
      <w:r>
        <w:t xml:space="preserve">be  </w:t>
      </w:r>
      <w:r w:rsidRPr="004A64DF">
        <w:rPr>
          <w:b/>
        </w:rPr>
        <w:t>“</w:t>
      </w:r>
      <w:proofErr w:type="gramEnd"/>
      <w:r w:rsidRPr="004A64DF">
        <w:rPr>
          <w:b/>
        </w:rPr>
        <w:t>Y”</w:t>
      </w:r>
      <w:r>
        <w:t xml:space="preserve"> and the independent variable should be  </w:t>
      </w:r>
      <w:r w:rsidRPr="004A64DF">
        <w:rPr>
          <w:b/>
        </w:rPr>
        <w:t>“X”</w:t>
      </w:r>
      <w:r w:rsidR="004A64DF">
        <w:rPr>
          <w:b/>
        </w:rPr>
        <w:t>.</w:t>
      </w:r>
      <w:r>
        <w:t xml:space="preserve"> As an example, drag “</w:t>
      </w:r>
      <w:r w:rsidRPr="004A64DF">
        <w:rPr>
          <w:b/>
        </w:rPr>
        <w:t>Tot Carbo</w:t>
      </w:r>
      <w:r>
        <w:t xml:space="preserve">” to </w:t>
      </w:r>
      <w:r w:rsidRPr="004A64DF">
        <w:rPr>
          <w:b/>
        </w:rPr>
        <w:t xml:space="preserve">X </w:t>
      </w:r>
      <w:r>
        <w:t xml:space="preserve">and </w:t>
      </w:r>
      <w:r w:rsidRPr="004A64DF">
        <w:rPr>
          <w:b/>
        </w:rPr>
        <w:t>“Calories”</w:t>
      </w:r>
      <w:r>
        <w:t xml:space="preserve"> to </w:t>
      </w:r>
      <w:r w:rsidRPr="004A64DF">
        <w:rPr>
          <w:b/>
        </w:rPr>
        <w:t>Y</w:t>
      </w:r>
      <w:r>
        <w:t>.</w:t>
      </w:r>
    </w:p>
    <w:p w14:paraId="16053763" w14:textId="07259C8E" w:rsidR="00D808E1" w:rsidRDefault="00D808E1" w:rsidP="00D808E1">
      <w:pPr>
        <w:pStyle w:val="ListParagraph"/>
        <w:numPr>
          <w:ilvl w:val="0"/>
          <w:numId w:val="26"/>
        </w:numPr>
        <w:spacing w:after="0"/>
      </w:pPr>
      <w:r w:rsidRPr="00D808E1">
        <w:rPr>
          <w:noProof/>
        </w:rPr>
        <w:drawing>
          <wp:anchor distT="0" distB="0" distL="114300" distR="114300" simplePos="0" relativeHeight="251660288" behindDoc="1" locked="0" layoutInCell="1" allowOverlap="1" wp14:anchorId="7BE7FE00" wp14:editId="6FFA9647">
            <wp:simplePos x="0" y="0"/>
            <wp:positionH relativeFrom="column">
              <wp:posOffset>746449</wp:posOffset>
            </wp:positionH>
            <wp:positionV relativeFrom="paragraph">
              <wp:posOffset>179188</wp:posOffset>
            </wp:positionV>
            <wp:extent cx="3309419" cy="2678663"/>
            <wp:effectExtent l="0" t="0" r="5715" b="1270"/>
            <wp:wrapTight wrapText="bothSides">
              <wp:wrapPolygon edited="0">
                <wp:start x="0" y="0"/>
                <wp:lineTo x="0" y="21508"/>
                <wp:lineTo x="21554" y="21508"/>
                <wp:lineTo x="21554" y="0"/>
                <wp:lineTo x="0" y="0"/>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309419" cy="2678663"/>
                    </a:xfrm>
                    <a:prstGeom prst="rect">
                      <a:avLst/>
                    </a:prstGeom>
                  </pic:spPr>
                </pic:pic>
              </a:graphicData>
            </a:graphic>
            <wp14:sizeRelH relativeFrom="page">
              <wp14:pctWidth>0</wp14:pctWidth>
            </wp14:sizeRelH>
            <wp14:sizeRelV relativeFrom="page">
              <wp14:pctHeight>0</wp14:pctHeight>
            </wp14:sizeRelV>
          </wp:anchor>
        </w:drawing>
      </w:r>
      <w:r>
        <w:t>JMP creates a scatterplot</w:t>
      </w:r>
    </w:p>
    <w:p w14:paraId="48F3A484" w14:textId="2665DA56" w:rsidR="00D808E1" w:rsidRDefault="00D808E1" w:rsidP="00D808E1">
      <w:pPr>
        <w:spacing w:after="0"/>
      </w:pPr>
    </w:p>
    <w:p w14:paraId="2C75D083" w14:textId="3ECCFF11" w:rsidR="00D808E1" w:rsidRDefault="00D808E1" w:rsidP="00D808E1">
      <w:pPr>
        <w:spacing w:after="0"/>
      </w:pPr>
    </w:p>
    <w:p w14:paraId="596201F8" w14:textId="1FF27C49" w:rsidR="00D808E1" w:rsidRDefault="00D808E1" w:rsidP="00D808E1">
      <w:pPr>
        <w:spacing w:after="0"/>
      </w:pPr>
    </w:p>
    <w:p w14:paraId="3496B34B" w14:textId="1469159F" w:rsidR="00D808E1" w:rsidRDefault="00D808E1" w:rsidP="00D808E1">
      <w:pPr>
        <w:spacing w:after="0"/>
      </w:pPr>
    </w:p>
    <w:p w14:paraId="1E6F3248" w14:textId="2AE8AC81" w:rsidR="00D808E1" w:rsidRDefault="00D808E1" w:rsidP="00D808E1">
      <w:pPr>
        <w:spacing w:after="0"/>
      </w:pPr>
    </w:p>
    <w:p w14:paraId="3B2E9B1E" w14:textId="0601A7F7" w:rsidR="00D808E1" w:rsidRDefault="00D808E1" w:rsidP="00D808E1">
      <w:pPr>
        <w:spacing w:after="0"/>
      </w:pPr>
    </w:p>
    <w:p w14:paraId="08956EF3" w14:textId="67CE06F0" w:rsidR="00D808E1" w:rsidRDefault="00D808E1" w:rsidP="00D808E1">
      <w:pPr>
        <w:spacing w:after="0"/>
      </w:pPr>
    </w:p>
    <w:p w14:paraId="65ED1AE6" w14:textId="542DD11B" w:rsidR="00D808E1" w:rsidRDefault="00D808E1" w:rsidP="00D808E1">
      <w:pPr>
        <w:spacing w:after="0"/>
      </w:pPr>
    </w:p>
    <w:p w14:paraId="7CBBD3B1" w14:textId="4CB53A2A" w:rsidR="00D808E1" w:rsidRDefault="00D808E1" w:rsidP="00D808E1">
      <w:pPr>
        <w:spacing w:after="0"/>
      </w:pPr>
    </w:p>
    <w:p w14:paraId="5F8549AD" w14:textId="17686BAF" w:rsidR="00D808E1" w:rsidRDefault="00D808E1" w:rsidP="00D808E1">
      <w:pPr>
        <w:spacing w:after="0"/>
      </w:pPr>
    </w:p>
    <w:p w14:paraId="1BF7D964" w14:textId="0E5B8961" w:rsidR="00D808E1" w:rsidRDefault="00D808E1" w:rsidP="00D808E1">
      <w:pPr>
        <w:spacing w:after="0"/>
      </w:pPr>
    </w:p>
    <w:p w14:paraId="68B1FC9E" w14:textId="0F3523F3" w:rsidR="00D808E1" w:rsidRDefault="00D808E1" w:rsidP="00D808E1">
      <w:pPr>
        <w:spacing w:after="0"/>
      </w:pPr>
    </w:p>
    <w:p w14:paraId="04B0DFFF" w14:textId="108DEE64" w:rsidR="00D808E1" w:rsidRDefault="00D808E1" w:rsidP="00D808E1">
      <w:pPr>
        <w:spacing w:after="0"/>
      </w:pPr>
    </w:p>
    <w:p w14:paraId="2FFF2102" w14:textId="69A229C8" w:rsidR="00D808E1" w:rsidRDefault="00D808E1" w:rsidP="00D808E1">
      <w:pPr>
        <w:spacing w:after="0"/>
      </w:pPr>
    </w:p>
    <w:p w14:paraId="0D29D89E" w14:textId="77777777" w:rsidR="00D808E1" w:rsidRDefault="00D808E1" w:rsidP="00D808E1">
      <w:pPr>
        <w:spacing w:after="0"/>
      </w:pPr>
    </w:p>
    <w:p w14:paraId="45090C31" w14:textId="13105FEC" w:rsidR="00D808E1" w:rsidRDefault="00D808E1" w:rsidP="00D808E1">
      <w:pPr>
        <w:pStyle w:val="ListParagraph"/>
        <w:numPr>
          <w:ilvl w:val="0"/>
          <w:numId w:val="26"/>
        </w:numPr>
        <w:spacing w:after="0"/>
      </w:pPr>
      <w:r>
        <w:t xml:space="preserve">Click the red triangle next to </w:t>
      </w:r>
      <w:r w:rsidRPr="004A64DF">
        <w:rPr>
          <w:b/>
        </w:rPr>
        <w:t>“Bivariate Fit …. “</w:t>
      </w:r>
    </w:p>
    <w:p w14:paraId="763CAA63" w14:textId="60EF1489" w:rsidR="00D808E1" w:rsidRDefault="00D808E1" w:rsidP="00D808E1">
      <w:pPr>
        <w:pStyle w:val="ListParagraph"/>
        <w:numPr>
          <w:ilvl w:val="0"/>
          <w:numId w:val="26"/>
        </w:numPr>
        <w:spacing w:after="0"/>
      </w:pPr>
      <w:r w:rsidRPr="00D808E1">
        <w:rPr>
          <w:noProof/>
        </w:rPr>
        <w:drawing>
          <wp:anchor distT="0" distB="0" distL="114300" distR="114300" simplePos="0" relativeHeight="251662336" behindDoc="1" locked="0" layoutInCell="1" allowOverlap="1" wp14:anchorId="4FB8103A" wp14:editId="5C75247E">
            <wp:simplePos x="0" y="0"/>
            <wp:positionH relativeFrom="column">
              <wp:posOffset>3284220</wp:posOffset>
            </wp:positionH>
            <wp:positionV relativeFrom="paragraph">
              <wp:posOffset>335280</wp:posOffset>
            </wp:positionV>
            <wp:extent cx="3568065" cy="3507740"/>
            <wp:effectExtent l="0" t="0" r="635" b="0"/>
            <wp:wrapTight wrapText="bothSides">
              <wp:wrapPolygon edited="0">
                <wp:start x="0" y="0"/>
                <wp:lineTo x="0" y="21506"/>
                <wp:lineTo x="21527" y="21506"/>
                <wp:lineTo x="21527" y="0"/>
                <wp:lineTo x="0" y="0"/>
              </wp:wrapPolygon>
            </wp:wrapTight>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3568065" cy="3507740"/>
                    </a:xfrm>
                    <a:prstGeom prst="rect">
                      <a:avLst/>
                    </a:prstGeom>
                  </pic:spPr>
                </pic:pic>
              </a:graphicData>
            </a:graphic>
            <wp14:sizeRelH relativeFrom="page">
              <wp14:pctWidth>0</wp14:pctWidth>
            </wp14:sizeRelH>
            <wp14:sizeRelV relativeFrom="page">
              <wp14:pctHeight>0</wp14:pctHeight>
            </wp14:sizeRelV>
          </wp:anchor>
        </w:drawing>
      </w:r>
      <w:r>
        <w:t>Choose Fit Line.  JMP will perform Linear Regression</w:t>
      </w:r>
      <w:r w:rsidR="00900A5A">
        <w:t>, add the best fit line to the scatterplot and provide output.</w:t>
      </w:r>
      <w:r>
        <w:t xml:space="preserve">  </w:t>
      </w:r>
    </w:p>
    <w:p w14:paraId="5A627BA8" w14:textId="77777777" w:rsidR="001259E0" w:rsidRDefault="001259E0"/>
    <w:p w14:paraId="6E9D4DE9" w14:textId="5A059459" w:rsidR="0013364D" w:rsidRDefault="00D808E1">
      <w:r w:rsidRPr="00D808E1">
        <w:rPr>
          <w:noProof/>
        </w:rPr>
        <w:drawing>
          <wp:anchor distT="0" distB="0" distL="114300" distR="114300" simplePos="0" relativeHeight="251661312" behindDoc="1" locked="0" layoutInCell="1" allowOverlap="1" wp14:anchorId="29798870" wp14:editId="228B5588">
            <wp:simplePos x="0" y="0"/>
            <wp:positionH relativeFrom="column">
              <wp:posOffset>0</wp:posOffset>
            </wp:positionH>
            <wp:positionV relativeFrom="paragraph">
              <wp:posOffset>1905</wp:posOffset>
            </wp:positionV>
            <wp:extent cx="3163778" cy="2556588"/>
            <wp:effectExtent l="0" t="0" r="0" b="0"/>
            <wp:wrapTight wrapText="bothSides">
              <wp:wrapPolygon edited="0">
                <wp:start x="0" y="0"/>
                <wp:lineTo x="0" y="21461"/>
                <wp:lineTo x="21505" y="21461"/>
                <wp:lineTo x="21505" y="0"/>
                <wp:lineTo x="0" y="0"/>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163778" cy="2556588"/>
                    </a:xfrm>
                    <a:prstGeom prst="rect">
                      <a:avLst/>
                    </a:prstGeom>
                  </pic:spPr>
                </pic:pic>
              </a:graphicData>
            </a:graphic>
            <wp14:sizeRelH relativeFrom="page">
              <wp14:pctWidth>0</wp14:pctWidth>
            </wp14:sizeRelH>
            <wp14:sizeRelV relativeFrom="page">
              <wp14:pctHeight>0</wp14:pctHeight>
            </wp14:sizeRelV>
          </wp:anchor>
        </w:drawing>
      </w:r>
      <w:r w:rsidR="0013364D">
        <w:br w:type="page"/>
      </w:r>
    </w:p>
    <w:p w14:paraId="76EB0088" w14:textId="62A8D4B5" w:rsidR="00AF5AAD" w:rsidRDefault="00AF5AAD" w:rsidP="00AF5AAD">
      <w:pPr>
        <w:pBdr>
          <w:bottom w:val="single" w:sz="4" w:space="1" w:color="auto"/>
        </w:pBdr>
        <w:spacing w:after="0"/>
        <w:jc w:val="center"/>
        <w:rPr>
          <w:b/>
          <w:sz w:val="32"/>
        </w:rPr>
      </w:pPr>
      <w:r>
        <w:rPr>
          <w:b/>
          <w:sz w:val="32"/>
        </w:rPr>
        <w:lastRenderedPageBreak/>
        <w:t>Confidence Intervals and Hypothesis Testing</w:t>
      </w:r>
    </w:p>
    <w:p w14:paraId="308067D4" w14:textId="77777777" w:rsidR="00AF5AAD" w:rsidRDefault="00AF5AAD" w:rsidP="00AF5AAD">
      <w:pPr>
        <w:pBdr>
          <w:bottom w:val="single" w:sz="4" w:space="1" w:color="auto"/>
        </w:pBdr>
        <w:spacing w:after="0"/>
        <w:jc w:val="center"/>
        <w:rPr>
          <w:b/>
          <w:sz w:val="32"/>
        </w:rPr>
      </w:pPr>
      <w:r>
        <w:rPr>
          <w:b/>
          <w:sz w:val="32"/>
        </w:rPr>
        <w:t>For JMP</w:t>
      </w:r>
    </w:p>
    <w:p w14:paraId="491C04C2" w14:textId="222E1F04" w:rsidR="00AF5AAD" w:rsidRPr="00264EE3" w:rsidRDefault="00AF5AAD" w:rsidP="00AF5AAD">
      <w:pPr>
        <w:spacing w:after="0"/>
        <w:jc w:val="center"/>
        <w:rPr>
          <w:b/>
          <w:i/>
          <w:sz w:val="32"/>
        </w:rPr>
      </w:pPr>
      <w:r w:rsidRPr="00264EE3">
        <w:rPr>
          <w:b/>
          <w:i/>
          <w:sz w:val="32"/>
        </w:rPr>
        <w:t xml:space="preserve">Using </w:t>
      </w:r>
      <w:r>
        <w:rPr>
          <w:b/>
          <w:i/>
          <w:sz w:val="32"/>
        </w:rPr>
        <w:t>Big Class data for Examples</w:t>
      </w:r>
    </w:p>
    <w:p w14:paraId="32C25E51" w14:textId="77777777" w:rsidR="001259E0" w:rsidRDefault="001259E0" w:rsidP="001259E0"/>
    <w:p w14:paraId="65A9090A" w14:textId="72DDEAF4" w:rsidR="001259E0" w:rsidRPr="00351C81" w:rsidRDefault="001259E0" w:rsidP="001259E0">
      <w:pPr>
        <w:pBdr>
          <w:top w:val="single" w:sz="4" w:space="1" w:color="auto"/>
          <w:bottom w:val="single" w:sz="4" w:space="1" w:color="auto"/>
        </w:pBdr>
        <w:spacing w:after="0"/>
        <w:rPr>
          <w:b/>
        </w:rPr>
      </w:pPr>
      <w:r>
        <w:rPr>
          <w:b/>
        </w:rPr>
        <w:t>CONFIDENCE INTERVALS</w:t>
      </w:r>
      <w:r w:rsidR="00F046C4">
        <w:rPr>
          <w:b/>
        </w:rPr>
        <w:t xml:space="preserve"> - Mean</w:t>
      </w:r>
    </w:p>
    <w:p w14:paraId="20CCA6A4" w14:textId="77777777" w:rsidR="001259E0" w:rsidRDefault="001259E0" w:rsidP="001259E0">
      <w:pPr>
        <w:spacing w:after="0"/>
      </w:pPr>
    </w:p>
    <w:p w14:paraId="6621AB88" w14:textId="77777777" w:rsidR="001259E0" w:rsidRDefault="001259E0" w:rsidP="001259E0">
      <w:pPr>
        <w:spacing w:after="0"/>
      </w:pPr>
      <w:r>
        <w:rPr>
          <w:b/>
        </w:rPr>
        <w:t>JMP</w:t>
      </w:r>
    </w:p>
    <w:p w14:paraId="74BBFF59" w14:textId="77777777" w:rsidR="001259E0" w:rsidRDefault="001259E0"/>
    <w:p w14:paraId="754A30CC" w14:textId="11310929" w:rsidR="00442431" w:rsidRPr="00442431" w:rsidRDefault="001259E0" w:rsidP="00442431">
      <w:r>
        <w:t>There are two ways to compute confidence intervals</w:t>
      </w:r>
      <w:r w:rsidR="00AC39AE">
        <w:t xml:space="preserve"> for a mean</w:t>
      </w:r>
      <w:r>
        <w:t xml:space="preserve">.  </w:t>
      </w:r>
    </w:p>
    <w:p w14:paraId="1DEC8CF3" w14:textId="64681839" w:rsidR="00442431" w:rsidRDefault="00246436" w:rsidP="00442431">
      <w:r>
        <w:t>If you have sample data in a column in JMP</w:t>
      </w:r>
      <w:r w:rsidR="0029498D">
        <w:t>:</w:t>
      </w:r>
    </w:p>
    <w:p w14:paraId="08762CF6" w14:textId="06225314" w:rsidR="00AC210B" w:rsidRPr="00442431" w:rsidRDefault="00425A46" w:rsidP="00442431">
      <w:r>
        <w:t xml:space="preserve">Example:  </w:t>
      </w:r>
      <w:r w:rsidR="00AC210B">
        <w:t xml:space="preserve">The JMP sample data file “Big </w:t>
      </w:r>
      <w:proofErr w:type="spellStart"/>
      <w:r w:rsidR="00AC210B">
        <w:t>Class.jmp</w:t>
      </w:r>
      <w:proofErr w:type="spellEnd"/>
      <w:r w:rsidR="00AC210B">
        <w:t>” contains data from randomly selected martial arts students between the ages of 12 and 17.  Construct</w:t>
      </w:r>
      <w:r>
        <w:t xml:space="preserve"> and interpret</w:t>
      </w:r>
      <w:r w:rsidR="00AC210B">
        <w:t xml:space="preserve"> a 90% confidence interval for the average height of martial arts student</w:t>
      </w:r>
      <w:r w:rsidR="004A64DF">
        <w:t>s</w:t>
      </w:r>
      <w:r w:rsidR="00AC210B">
        <w:t xml:space="preserve"> between the ages of 12 and 17.</w:t>
      </w:r>
    </w:p>
    <w:p w14:paraId="5FE32A90" w14:textId="77777777" w:rsidR="00442431" w:rsidRPr="00442431" w:rsidRDefault="00442431" w:rsidP="00442431"/>
    <w:p w14:paraId="6B9C536D" w14:textId="64145973" w:rsidR="00442431" w:rsidRPr="00442431" w:rsidRDefault="00425A46" w:rsidP="00442431">
      <w:r>
        <w:rPr>
          <w:noProof/>
        </w:rPr>
        <w:drawing>
          <wp:inline distT="0" distB="0" distL="0" distR="0" wp14:anchorId="7BB88969" wp14:editId="616F0EA3">
            <wp:extent cx="4488111" cy="3098459"/>
            <wp:effectExtent l="0" t="0" r="0" b="63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509431" cy="3113177"/>
                    </a:xfrm>
                    <a:prstGeom prst="rect">
                      <a:avLst/>
                    </a:prstGeom>
                  </pic:spPr>
                </pic:pic>
              </a:graphicData>
            </a:graphic>
          </wp:inline>
        </w:drawing>
      </w:r>
    </w:p>
    <w:p w14:paraId="23F130BC" w14:textId="68B5B27E" w:rsidR="00442431" w:rsidRPr="00442431" w:rsidRDefault="00425A46" w:rsidP="00425A46">
      <w:pPr>
        <w:pStyle w:val="ListParagraph"/>
        <w:numPr>
          <w:ilvl w:val="0"/>
          <w:numId w:val="29"/>
        </w:numPr>
      </w:pPr>
      <w:r>
        <w:rPr>
          <w:noProof/>
        </w:rPr>
        <w:lastRenderedPageBreak/>
        <w:drawing>
          <wp:anchor distT="0" distB="0" distL="114300" distR="114300" simplePos="0" relativeHeight="251664384" behindDoc="1" locked="0" layoutInCell="1" allowOverlap="1" wp14:anchorId="1CC6008D" wp14:editId="2D744865">
            <wp:simplePos x="0" y="0"/>
            <wp:positionH relativeFrom="column">
              <wp:posOffset>508000</wp:posOffset>
            </wp:positionH>
            <wp:positionV relativeFrom="paragraph">
              <wp:posOffset>354965</wp:posOffset>
            </wp:positionV>
            <wp:extent cx="5683250" cy="2781109"/>
            <wp:effectExtent l="0" t="0" r="0" b="635"/>
            <wp:wrapTight wrapText="bothSides">
              <wp:wrapPolygon edited="0">
                <wp:start x="0" y="0"/>
                <wp:lineTo x="0" y="21457"/>
                <wp:lineTo x="21503" y="21457"/>
                <wp:lineTo x="21503" y="0"/>
                <wp:lineTo x="0" y="0"/>
              </wp:wrapPolygon>
            </wp:wrapTight>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5683250" cy="2781109"/>
                    </a:xfrm>
                    <a:prstGeom prst="rect">
                      <a:avLst/>
                    </a:prstGeom>
                  </pic:spPr>
                </pic:pic>
              </a:graphicData>
            </a:graphic>
            <wp14:sizeRelH relativeFrom="margin">
              <wp14:pctWidth>0</wp14:pctWidth>
            </wp14:sizeRelH>
            <wp14:sizeRelV relativeFrom="margin">
              <wp14:pctHeight>0</wp14:pctHeight>
            </wp14:sizeRelV>
          </wp:anchor>
        </w:drawing>
      </w:r>
      <w:r>
        <w:t xml:space="preserve">Select </w:t>
      </w:r>
      <w:r w:rsidRPr="004A64DF">
        <w:rPr>
          <w:b/>
        </w:rPr>
        <w:t>Analyze -&gt; Distribution</w:t>
      </w:r>
      <w:r>
        <w:t xml:space="preserve"> and put the desired variable into </w:t>
      </w:r>
      <w:r w:rsidRPr="004A64DF">
        <w:rPr>
          <w:b/>
        </w:rPr>
        <w:t>Columns</w:t>
      </w:r>
      <w:r>
        <w:t xml:space="preserve">, in this case the </w:t>
      </w:r>
      <w:r w:rsidRPr="004A64DF">
        <w:rPr>
          <w:b/>
        </w:rPr>
        <w:t>“height”</w:t>
      </w:r>
      <w:r>
        <w:t xml:space="preserve"> variable and click </w:t>
      </w:r>
      <w:r w:rsidRPr="004A64DF">
        <w:rPr>
          <w:b/>
        </w:rPr>
        <w:t>OK</w:t>
      </w:r>
      <w:r>
        <w:t>.</w:t>
      </w:r>
      <w:r w:rsidR="002D1EEF">
        <w:t xml:space="preserve">  </w:t>
      </w:r>
    </w:p>
    <w:p w14:paraId="2722201B" w14:textId="04CA8735" w:rsidR="00442431" w:rsidRPr="00442431" w:rsidRDefault="00442431" w:rsidP="00442431"/>
    <w:p w14:paraId="3C02D660" w14:textId="77777777" w:rsidR="00442431" w:rsidRPr="00442431" w:rsidRDefault="00442431" w:rsidP="00442431"/>
    <w:p w14:paraId="5FC2896D" w14:textId="77777777" w:rsidR="00442431" w:rsidRPr="00442431" w:rsidRDefault="00442431" w:rsidP="00442431"/>
    <w:p w14:paraId="020E20A6" w14:textId="451F03DF" w:rsidR="00442431" w:rsidRDefault="00442431" w:rsidP="00442431">
      <w:pPr>
        <w:pStyle w:val="ListParagraph"/>
        <w:ind w:left="1800"/>
      </w:pPr>
    </w:p>
    <w:p w14:paraId="3E780B8F" w14:textId="010BE900" w:rsidR="00442431" w:rsidRDefault="00442431" w:rsidP="00442431">
      <w:pPr>
        <w:pStyle w:val="ListParagraph"/>
        <w:ind w:left="1800"/>
      </w:pPr>
    </w:p>
    <w:p w14:paraId="40F66164" w14:textId="6A48766C" w:rsidR="00425A46" w:rsidRDefault="00425A46" w:rsidP="00442431">
      <w:pPr>
        <w:pStyle w:val="ListParagraph"/>
        <w:ind w:left="1800"/>
      </w:pPr>
    </w:p>
    <w:p w14:paraId="27767ED7" w14:textId="6EB77468" w:rsidR="00425A46" w:rsidRDefault="00425A46" w:rsidP="00442431">
      <w:pPr>
        <w:pStyle w:val="ListParagraph"/>
        <w:ind w:left="1800"/>
      </w:pPr>
    </w:p>
    <w:p w14:paraId="23DA8256" w14:textId="05628906" w:rsidR="00425A46" w:rsidRDefault="00425A46" w:rsidP="00442431">
      <w:pPr>
        <w:pStyle w:val="ListParagraph"/>
        <w:ind w:left="1800"/>
      </w:pPr>
    </w:p>
    <w:p w14:paraId="3A07C910" w14:textId="4C99F576" w:rsidR="00425A46" w:rsidRDefault="00425A46" w:rsidP="00442431">
      <w:pPr>
        <w:pStyle w:val="ListParagraph"/>
        <w:ind w:left="1800"/>
      </w:pPr>
    </w:p>
    <w:p w14:paraId="78F05352" w14:textId="68E5CF8F" w:rsidR="00425A46" w:rsidRDefault="00425A46" w:rsidP="00442431">
      <w:pPr>
        <w:pStyle w:val="ListParagraph"/>
        <w:ind w:left="1800"/>
      </w:pPr>
    </w:p>
    <w:p w14:paraId="01FA1FFE" w14:textId="7654E451" w:rsidR="00425A46" w:rsidRDefault="00425A46" w:rsidP="00442431">
      <w:pPr>
        <w:pStyle w:val="ListParagraph"/>
        <w:ind w:left="1800"/>
      </w:pPr>
    </w:p>
    <w:p w14:paraId="5B81748E" w14:textId="312CBEB6" w:rsidR="00425A46" w:rsidRDefault="00425A46" w:rsidP="00442431">
      <w:pPr>
        <w:pStyle w:val="ListParagraph"/>
        <w:ind w:left="1800"/>
      </w:pPr>
    </w:p>
    <w:p w14:paraId="06E3C316" w14:textId="1C089A0E" w:rsidR="002D1EEF" w:rsidRDefault="002D1EEF" w:rsidP="00442431">
      <w:pPr>
        <w:pStyle w:val="ListParagraph"/>
        <w:ind w:left="1800"/>
      </w:pPr>
    </w:p>
    <w:p w14:paraId="0300CF08" w14:textId="038884CD" w:rsidR="00425A46" w:rsidRDefault="00CB5A49" w:rsidP="00CB5A49">
      <w:r>
        <w:rPr>
          <w:noProof/>
        </w:rPr>
        <w:drawing>
          <wp:anchor distT="0" distB="0" distL="114300" distR="114300" simplePos="0" relativeHeight="251665408" behindDoc="0" locked="0" layoutInCell="1" allowOverlap="1" wp14:anchorId="06F7DC68" wp14:editId="597678C6">
            <wp:simplePos x="0" y="0"/>
            <wp:positionH relativeFrom="column">
              <wp:posOffset>2981948</wp:posOffset>
            </wp:positionH>
            <wp:positionV relativeFrom="paragraph">
              <wp:posOffset>181971</wp:posOffset>
            </wp:positionV>
            <wp:extent cx="3791585" cy="3805555"/>
            <wp:effectExtent l="0" t="0" r="5715" b="4445"/>
            <wp:wrapSquare wrapText="bothSides"/>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791585" cy="3805555"/>
                    </a:xfrm>
                    <a:prstGeom prst="rect">
                      <a:avLst/>
                    </a:prstGeom>
                  </pic:spPr>
                </pic:pic>
              </a:graphicData>
            </a:graphic>
            <wp14:sizeRelH relativeFrom="margin">
              <wp14:pctWidth>0</wp14:pctWidth>
            </wp14:sizeRelH>
            <wp14:sizeRelV relativeFrom="margin">
              <wp14:pctHeight>0</wp14:pctHeight>
            </wp14:sizeRelV>
          </wp:anchor>
        </w:drawing>
      </w:r>
    </w:p>
    <w:p w14:paraId="1C58D416" w14:textId="2B5FD5AF" w:rsidR="00425A46" w:rsidRDefault="002D1EEF" w:rsidP="00425A46">
      <w:pPr>
        <w:pStyle w:val="ListParagraph"/>
        <w:numPr>
          <w:ilvl w:val="0"/>
          <w:numId w:val="29"/>
        </w:numPr>
      </w:pPr>
      <w:r>
        <w:t xml:space="preserve">JMP automatically gives you a 95% confidence interval in the </w:t>
      </w:r>
      <w:r w:rsidRPr="004A64DF">
        <w:rPr>
          <w:b/>
        </w:rPr>
        <w:t>Summary Statistics</w:t>
      </w:r>
      <w:r>
        <w:t xml:space="preserve"> information. To change the confidence level to 90%, click the red triangle next to </w:t>
      </w:r>
      <w:r w:rsidRPr="004A64DF">
        <w:rPr>
          <w:b/>
        </w:rPr>
        <w:t>Summary Statistics,</w:t>
      </w:r>
      <w:r>
        <w:t xml:space="preserve"> and choose </w:t>
      </w:r>
      <w:r w:rsidRPr="004A64DF">
        <w:rPr>
          <w:b/>
        </w:rPr>
        <w:t>Customize Summary Statistics</w:t>
      </w:r>
      <w:r>
        <w:t xml:space="preserve"> and change the confidence level in the input box </w:t>
      </w:r>
      <w:r w:rsidRPr="004A64DF">
        <w:rPr>
          <w:b/>
        </w:rPr>
        <w:t>“Enter (1-alpha) for mean confidence interval.”</w:t>
      </w:r>
      <w:r>
        <w:t xml:space="preserve"> to 0.90.  Click </w:t>
      </w:r>
      <w:r w:rsidRPr="004A64DF">
        <w:rPr>
          <w:b/>
        </w:rPr>
        <w:t>OK</w:t>
      </w:r>
      <w:r>
        <w:t>.</w:t>
      </w:r>
    </w:p>
    <w:p w14:paraId="61B69952" w14:textId="609E1EA5" w:rsidR="00425A46" w:rsidRDefault="00425A46" w:rsidP="00442431">
      <w:pPr>
        <w:pStyle w:val="ListParagraph"/>
        <w:ind w:left="1800"/>
      </w:pPr>
    </w:p>
    <w:p w14:paraId="60D0DBDC" w14:textId="0D74A43B" w:rsidR="00425A46" w:rsidRDefault="00425A46" w:rsidP="00442431">
      <w:pPr>
        <w:pStyle w:val="ListParagraph"/>
        <w:ind w:left="1800"/>
      </w:pPr>
    </w:p>
    <w:p w14:paraId="658DC755" w14:textId="564341C9" w:rsidR="00425A46" w:rsidRDefault="00425A46" w:rsidP="00442431">
      <w:pPr>
        <w:pStyle w:val="ListParagraph"/>
        <w:ind w:left="1800"/>
      </w:pPr>
    </w:p>
    <w:p w14:paraId="2560AE90" w14:textId="48AAD8C5" w:rsidR="00425A46" w:rsidRDefault="00425A46" w:rsidP="00442431">
      <w:pPr>
        <w:pStyle w:val="ListParagraph"/>
        <w:ind w:left="1800"/>
      </w:pPr>
    </w:p>
    <w:p w14:paraId="0942DDEC" w14:textId="648D9C69" w:rsidR="002D1EEF" w:rsidRDefault="002D1EEF" w:rsidP="00442431">
      <w:pPr>
        <w:pStyle w:val="ListParagraph"/>
        <w:ind w:left="1800"/>
      </w:pPr>
    </w:p>
    <w:p w14:paraId="244674F4" w14:textId="779D213F" w:rsidR="002D1EEF" w:rsidRDefault="002D1EEF" w:rsidP="00442431">
      <w:pPr>
        <w:pStyle w:val="ListParagraph"/>
        <w:ind w:left="1800"/>
      </w:pPr>
    </w:p>
    <w:p w14:paraId="5B2E8897" w14:textId="5DE59D0A" w:rsidR="002D1EEF" w:rsidRDefault="002D1EEF" w:rsidP="00442431">
      <w:pPr>
        <w:pStyle w:val="ListParagraph"/>
        <w:ind w:left="1800"/>
      </w:pPr>
    </w:p>
    <w:p w14:paraId="25DDEF6A" w14:textId="32FD6422" w:rsidR="002D1EEF" w:rsidRDefault="002D1EEF" w:rsidP="00442431">
      <w:pPr>
        <w:pStyle w:val="ListParagraph"/>
        <w:ind w:left="1800"/>
      </w:pPr>
    </w:p>
    <w:p w14:paraId="1BB65712" w14:textId="55C8A398" w:rsidR="002D1EEF" w:rsidRDefault="002D1EEF" w:rsidP="00442431">
      <w:pPr>
        <w:pStyle w:val="ListParagraph"/>
        <w:ind w:left="1800"/>
      </w:pPr>
    </w:p>
    <w:p w14:paraId="03E69458" w14:textId="50B9D0B5" w:rsidR="002D1EEF" w:rsidRDefault="002D1EEF" w:rsidP="00442431">
      <w:pPr>
        <w:pStyle w:val="ListParagraph"/>
        <w:ind w:left="1800"/>
      </w:pPr>
    </w:p>
    <w:p w14:paraId="7FF34FB3" w14:textId="3445766C" w:rsidR="002D1EEF" w:rsidRDefault="002D1EEF" w:rsidP="00442431">
      <w:pPr>
        <w:pStyle w:val="ListParagraph"/>
        <w:ind w:left="1800"/>
      </w:pPr>
    </w:p>
    <w:p w14:paraId="67DCD264" w14:textId="1D803945" w:rsidR="002D1EEF" w:rsidRDefault="002D1EEF" w:rsidP="00442431">
      <w:pPr>
        <w:pStyle w:val="ListParagraph"/>
        <w:ind w:left="1800"/>
      </w:pPr>
    </w:p>
    <w:p w14:paraId="5B21D7F8" w14:textId="3C671F02" w:rsidR="002D1EEF" w:rsidRDefault="002D1EEF" w:rsidP="00442431">
      <w:pPr>
        <w:pStyle w:val="ListParagraph"/>
        <w:ind w:left="1800"/>
      </w:pPr>
    </w:p>
    <w:p w14:paraId="5B1D685E" w14:textId="1239B36C" w:rsidR="002D1EEF" w:rsidRDefault="002D1EEF" w:rsidP="00442431">
      <w:pPr>
        <w:pStyle w:val="ListParagraph"/>
        <w:ind w:left="1800"/>
      </w:pPr>
    </w:p>
    <w:p w14:paraId="4AA4DE78" w14:textId="31F79030" w:rsidR="002D1EEF" w:rsidRDefault="002D1EEF" w:rsidP="00442431">
      <w:pPr>
        <w:pStyle w:val="ListParagraph"/>
        <w:ind w:left="1800"/>
      </w:pPr>
    </w:p>
    <w:p w14:paraId="01635F2D" w14:textId="5C46FDBD" w:rsidR="002D1EEF" w:rsidRDefault="002D1EEF" w:rsidP="00442431">
      <w:pPr>
        <w:pStyle w:val="ListParagraph"/>
        <w:ind w:left="1800"/>
      </w:pPr>
    </w:p>
    <w:p w14:paraId="2A8124F0" w14:textId="3772D1FF" w:rsidR="002D1EEF" w:rsidRDefault="002D1EEF" w:rsidP="00442431">
      <w:pPr>
        <w:pStyle w:val="ListParagraph"/>
        <w:ind w:left="1800"/>
      </w:pPr>
    </w:p>
    <w:p w14:paraId="302DC4D5" w14:textId="780CDD3D" w:rsidR="002D1EEF" w:rsidRDefault="002D1EEF" w:rsidP="00CB5A49"/>
    <w:p w14:paraId="777C1F0F" w14:textId="4B59E0EB" w:rsidR="002D1EEF" w:rsidRDefault="002D1EEF" w:rsidP="002D1EEF">
      <w:pPr>
        <w:pStyle w:val="ListParagraph"/>
        <w:ind w:left="1080"/>
      </w:pPr>
      <w:r>
        <w:lastRenderedPageBreak/>
        <w:t xml:space="preserve">The </w:t>
      </w:r>
      <w:r w:rsidR="004A64DF" w:rsidRPr="004A64DF">
        <w:rPr>
          <w:b/>
        </w:rPr>
        <w:t>S</w:t>
      </w:r>
      <w:r w:rsidRPr="004A64DF">
        <w:rPr>
          <w:b/>
        </w:rPr>
        <w:t xml:space="preserve">ummary </w:t>
      </w:r>
      <w:r w:rsidR="004A64DF" w:rsidRPr="004A64DF">
        <w:rPr>
          <w:b/>
        </w:rPr>
        <w:t>S</w:t>
      </w:r>
      <w:r w:rsidRPr="004A64DF">
        <w:rPr>
          <w:b/>
        </w:rPr>
        <w:t>tatistics</w:t>
      </w:r>
      <w:r>
        <w:t xml:space="preserve"> will now contain the upper and lower bounds for a 90% confidence interval for the mean.</w:t>
      </w:r>
    </w:p>
    <w:p w14:paraId="218857E8" w14:textId="20905BC2" w:rsidR="002D1EEF" w:rsidRDefault="002D1EEF" w:rsidP="002D1EEF">
      <w:pPr>
        <w:pStyle w:val="ListParagraph"/>
        <w:ind w:left="1080"/>
      </w:pPr>
      <w:r>
        <w:rPr>
          <w:noProof/>
        </w:rPr>
        <w:drawing>
          <wp:anchor distT="0" distB="0" distL="114300" distR="114300" simplePos="0" relativeHeight="251666432" behindDoc="0" locked="0" layoutInCell="1" allowOverlap="1" wp14:anchorId="7E797675" wp14:editId="61405E78">
            <wp:simplePos x="0" y="0"/>
            <wp:positionH relativeFrom="column">
              <wp:posOffset>685800</wp:posOffset>
            </wp:positionH>
            <wp:positionV relativeFrom="paragraph">
              <wp:posOffset>0</wp:posOffset>
            </wp:positionV>
            <wp:extent cx="5434466" cy="1860550"/>
            <wp:effectExtent l="0" t="0" r="0" b="6350"/>
            <wp:wrapTopAndBottom/>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a14="http://schemas.microsoft.com/office/drawing/2010/main" val="0"/>
                        </a:ext>
                      </a:extLst>
                    </a:blip>
                    <a:stretch>
                      <a:fillRect/>
                    </a:stretch>
                  </pic:blipFill>
                  <pic:spPr>
                    <a:xfrm>
                      <a:off x="0" y="0"/>
                      <a:ext cx="5434466" cy="1860550"/>
                    </a:xfrm>
                    <a:prstGeom prst="rect">
                      <a:avLst/>
                    </a:prstGeom>
                  </pic:spPr>
                </pic:pic>
              </a:graphicData>
            </a:graphic>
          </wp:anchor>
        </w:drawing>
      </w:r>
    </w:p>
    <w:p w14:paraId="6C95CB6E" w14:textId="26AE23DF" w:rsidR="002D1EEF" w:rsidRDefault="002D1EEF" w:rsidP="002D1EEF">
      <w:pPr>
        <w:pStyle w:val="ListParagraph"/>
        <w:ind w:left="1080"/>
      </w:pPr>
      <w:r>
        <w:t xml:space="preserve">We are 90% confident that the average height of all martial arts students between ages 12 and 17 is between </w:t>
      </w:r>
      <w:r w:rsidR="000F04A1">
        <w:t xml:space="preserve">61.42 and </w:t>
      </w:r>
      <w:r>
        <w:t>63.68</w:t>
      </w:r>
      <w:r w:rsidR="000F04A1">
        <w:t xml:space="preserve"> inches</w:t>
      </w:r>
      <w:r>
        <w:t>.</w:t>
      </w:r>
    </w:p>
    <w:p w14:paraId="01A2F9D5" w14:textId="77777777" w:rsidR="00CB5A49" w:rsidRDefault="00CB5A49" w:rsidP="002D1EEF">
      <w:pPr>
        <w:pStyle w:val="ListParagraph"/>
        <w:ind w:left="1080"/>
      </w:pPr>
    </w:p>
    <w:p w14:paraId="213918BA" w14:textId="77777777" w:rsidR="000F04A1" w:rsidRDefault="000F04A1" w:rsidP="000F04A1">
      <w:r>
        <w:t>If you have summary statistics:</w:t>
      </w:r>
    </w:p>
    <w:p w14:paraId="26765F34" w14:textId="67C40B43" w:rsidR="000F04A1" w:rsidRDefault="000F04A1" w:rsidP="000F04A1">
      <w:r>
        <w:t>Using the summary statistics from sample of heights of martial arts students between the ages of 12 and 17</w:t>
      </w:r>
      <w:r w:rsidR="00884540">
        <w:t>:</w:t>
      </w:r>
    </w:p>
    <w:p w14:paraId="262F1A3F" w14:textId="77777777" w:rsidR="000F04A1" w:rsidRPr="00346F78" w:rsidRDefault="000F04A1" w:rsidP="000F04A1">
      <w:pPr>
        <w:pStyle w:val="ListParagraph"/>
        <w:numPr>
          <w:ilvl w:val="0"/>
          <w:numId w:val="28"/>
        </w:numPr>
        <w:spacing w:after="0"/>
        <w:rPr>
          <w:b/>
        </w:rPr>
      </w:pPr>
      <w:r w:rsidRPr="00346F78">
        <w:rPr>
          <w:b/>
        </w:rPr>
        <w:t>Help-&gt; Sample Data-&gt;Calculators -&gt; Confidence Interval for One Mean.</w:t>
      </w:r>
    </w:p>
    <w:p w14:paraId="780E99E2" w14:textId="77777777" w:rsidR="000F04A1" w:rsidRDefault="000F04A1" w:rsidP="000F04A1">
      <w:pPr>
        <w:pStyle w:val="ListParagraph"/>
        <w:spacing w:after="0"/>
        <w:ind w:left="1080"/>
      </w:pPr>
      <w:r>
        <w:rPr>
          <w:noProof/>
        </w:rPr>
        <mc:AlternateContent>
          <mc:Choice Requires="wps">
            <w:drawing>
              <wp:anchor distT="0" distB="0" distL="114300" distR="114300" simplePos="0" relativeHeight="251669504" behindDoc="0" locked="0" layoutInCell="1" allowOverlap="1" wp14:anchorId="48C1BDF9" wp14:editId="7E83C077">
                <wp:simplePos x="0" y="0"/>
                <wp:positionH relativeFrom="column">
                  <wp:posOffset>2880803</wp:posOffset>
                </wp:positionH>
                <wp:positionV relativeFrom="paragraph">
                  <wp:posOffset>3939377</wp:posOffset>
                </wp:positionV>
                <wp:extent cx="2127250" cy="651510"/>
                <wp:effectExtent l="0" t="0" r="25400" b="15240"/>
                <wp:wrapNone/>
                <wp:docPr id="37" name="Oval 37"/>
                <wp:cNvGraphicFramePr/>
                <a:graphic xmlns:a="http://schemas.openxmlformats.org/drawingml/2006/main">
                  <a:graphicData uri="http://schemas.microsoft.com/office/word/2010/wordprocessingShape">
                    <wps:wsp>
                      <wps:cNvSpPr/>
                      <wps:spPr>
                        <a:xfrm>
                          <a:off x="0" y="0"/>
                          <a:ext cx="2127250" cy="651510"/>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3DCFEDD" id="Oval 37" o:spid="_x0000_s1026" style="position:absolute;margin-left:226.85pt;margin-top:310.2pt;width:167.5pt;height:51.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" filled="f" strokecolor="red" strokeweight="1.5pt">
                <v:stroke joinstyle="miter"/>
              </v:oval>
            </w:pict>
          </mc:Fallback>
        </mc:AlternateContent>
      </w:r>
      <w:r w:rsidRPr="00D35DF7">
        <w:rPr>
          <w:noProof/>
        </w:rPr>
        <w:drawing>
          <wp:inline distT="0" distB="0" distL="0" distR="0" wp14:anchorId="1C2805C8" wp14:editId="119C05E9">
            <wp:extent cx="4915740" cy="4790114"/>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949266" cy="4822783"/>
                    </a:xfrm>
                    <a:prstGeom prst="rect">
                      <a:avLst/>
                    </a:prstGeom>
                  </pic:spPr>
                </pic:pic>
              </a:graphicData>
            </a:graphic>
          </wp:inline>
        </w:drawing>
      </w:r>
    </w:p>
    <w:p w14:paraId="63325960" w14:textId="77777777" w:rsidR="000F04A1" w:rsidRDefault="000F04A1" w:rsidP="000F04A1">
      <w:pPr>
        <w:spacing w:after="0"/>
      </w:pPr>
    </w:p>
    <w:p w14:paraId="1D9BB5D5" w14:textId="77777777" w:rsidR="000F04A1" w:rsidRDefault="000F04A1" w:rsidP="000F04A1">
      <w:pPr>
        <w:pStyle w:val="ListParagraph"/>
        <w:numPr>
          <w:ilvl w:val="0"/>
          <w:numId w:val="28"/>
        </w:numPr>
      </w:pPr>
      <w:r>
        <w:lastRenderedPageBreak/>
        <w:t>Choose the interval for your type of data and select Summary Statistics as the input method</w:t>
      </w:r>
    </w:p>
    <w:p w14:paraId="799B6CD0" w14:textId="77777777" w:rsidR="000F04A1" w:rsidRDefault="000F04A1" w:rsidP="000F04A1">
      <w:pPr>
        <w:pStyle w:val="ListParagraph"/>
        <w:ind w:left="1080"/>
      </w:pPr>
      <w:r w:rsidRPr="00442431">
        <w:rPr>
          <w:noProof/>
        </w:rPr>
        <w:drawing>
          <wp:inline distT="0" distB="0" distL="0" distR="0" wp14:anchorId="32EC3F5E" wp14:editId="2C47C5F4">
            <wp:extent cx="1147666" cy="809252"/>
            <wp:effectExtent l="0" t="0" r="0" b="381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1173241" cy="827286"/>
                    </a:xfrm>
                    <a:prstGeom prst="rect">
                      <a:avLst/>
                    </a:prstGeom>
                  </pic:spPr>
                </pic:pic>
              </a:graphicData>
            </a:graphic>
          </wp:inline>
        </w:drawing>
      </w:r>
    </w:p>
    <w:p w14:paraId="5AAA6FDB" w14:textId="77777777" w:rsidR="000F04A1" w:rsidRDefault="000F04A1" w:rsidP="000F04A1">
      <w:pPr>
        <w:pStyle w:val="ListParagraph"/>
        <w:ind w:left="1080"/>
      </w:pPr>
    </w:p>
    <w:p w14:paraId="57920DFB" w14:textId="77777777" w:rsidR="000F04A1" w:rsidRPr="00442431" w:rsidRDefault="000F04A1" w:rsidP="000F04A1">
      <w:pPr>
        <w:pStyle w:val="ListParagraph"/>
        <w:numPr>
          <w:ilvl w:val="0"/>
          <w:numId w:val="28"/>
        </w:numPr>
      </w:pPr>
      <w:r>
        <w:t xml:space="preserve">For a confidence interval for a mean select </w:t>
      </w:r>
      <w:r w:rsidRPr="00AC39AE">
        <w:rPr>
          <w:b/>
        </w:rPr>
        <w:t>t-interval</w:t>
      </w:r>
      <w:r>
        <w:t xml:space="preserve"> and enter the </w:t>
      </w:r>
      <w:r w:rsidRPr="00AC39AE">
        <w:rPr>
          <w:b/>
        </w:rPr>
        <w:t>sample average,</w:t>
      </w:r>
      <w:r>
        <w:t xml:space="preserve"> </w:t>
      </w:r>
      <w:r w:rsidRPr="00AC39AE">
        <w:rPr>
          <w:b/>
        </w:rPr>
        <w:t>standard deviation</w:t>
      </w:r>
      <w:r>
        <w:t xml:space="preserve"> and </w:t>
      </w:r>
      <w:r w:rsidRPr="00AC39AE">
        <w:rPr>
          <w:b/>
        </w:rPr>
        <w:t>sample size</w:t>
      </w:r>
      <w:r>
        <w:t xml:space="preserve"> and </w:t>
      </w:r>
      <w:r w:rsidRPr="00AC39AE">
        <w:rPr>
          <w:b/>
        </w:rPr>
        <w:t>confidence level.</w:t>
      </w:r>
    </w:p>
    <w:p w14:paraId="192F45D4" w14:textId="77777777" w:rsidR="000F04A1" w:rsidRDefault="000F04A1" w:rsidP="000F04A1">
      <w:pPr>
        <w:pStyle w:val="ListParagraph"/>
        <w:ind w:left="1080"/>
      </w:pPr>
      <w:r>
        <w:t xml:space="preserve">JMP calculates the critical value which it calls </w:t>
      </w:r>
      <w:r w:rsidRPr="00346F78">
        <w:rPr>
          <w:b/>
        </w:rPr>
        <w:t>“t multiplier”,</w:t>
      </w:r>
      <w:r>
        <w:t xml:space="preserve"> the </w:t>
      </w:r>
      <w:r w:rsidRPr="00346F78">
        <w:rPr>
          <w:b/>
        </w:rPr>
        <w:t>standard error of the mean</w:t>
      </w:r>
      <w:r>
        <w:t xml:space="preserve">, and the </w:t>
      </w:r>
      <w:r w:rsidRPr="00346F78">
        <w:rPr>
          <w:b/>
        </w:rPr>
        <w:t xml:space="preserve">lower </w:t>
      </w:r>
      <w:r>
        <w:t xml:space="preserve">and </w:t>
      </w:r>
      <w:r w:rsidRPr="00346F78">
        <w:rPr>
          <w:b/>
        </w:rPr>
        <w:t>upper</w:t>
      </w:r>
      <w:r>
        <w:t xml:space="preserve"> bounds of the desired confidence interval.</w:t>
      </w:r>
    </w:p>
    <w:p w14:paraId="4596A238" w14:textId="4F70E38A" w:rsidR="000F04A1" w:rsidRDefault="000F04A1" w:rsidP="000F04A1">
      <w:pPr>
        <w:pStyle w:val="ListParagraph"/>
        <w:ind w:left="1800"/>
      </w:pPr>
      <w:r w:rsidRPr="000F04A1">
        <w:rPr>
          <w:noProof/>
        </w:rPr>
        <w:drawing>
          <wp:inline distT="0" distB="0" distL="0" distR="0" wp14:anchorId="38D60FAE" wp14:editId="6DC10CBC">
            <wp:extent cx="3795226" cy="2813834"/>
            <wp:effectExtent l="0" t="0" r="2540" b="571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3832811" cy="2841700"/>
                    </a:xfrm>
                    <a:prstGeom prst="rect">
                      <a:avLst/>
                    </a:prstGeom>
                  </pic:spPr>
                </pic:pic>
              </a:graphicData>
            </a:graphic>
          </wp:inline>
        </w:drawing>
      </w:r>
    </w:p>
    <w:p w14:paraId="3EDA0DC5" w14:textId="77777777" w:rsidR="000F04A1" w:rsidRPr="00442431" w:rsidRDefault="000F04A1" w:rsidP="000F04A1"/>
    <w:p w14:paraId="326E425C" w14:textId="4008B8B4" w:rsidR="000F04A1" w:rsidRDefault="000F04A1" w:rsidP="000F04A1">
      <w:pPr>
        <w:pStyle w:val="ListParagraph"/>
        <w:ind w:left="1080"/>
      </w:pPr>
      <w:r>
        <w:t>We are 90% confident that the average height of all martial arts students between ages 12 and 17 is between 61.42 and 63.68 inches.</w:t>
      </w:r>
    </w:p>
    <w:p w14:paraId="29A2AD67" w14:textId="60E3245A" w:rsidR="00FB5049" w:rsidRDefault="00FB5049" w:rsidP="000F04A1">
      <w:pPr>
        <w:pStyle w:val="ListParagraph"/>
        <w:ind w:left="1080"/>
      </w:pPr>
    </w:p>
    <w:p w14:paraId="04F68C08" w14:textId="604D3DC4" w:rsidR="00FB5049" w:rsidRDefault="00FB5049" w:rsidP="000F04A1">
      <w:pPr>
        <w:pStyle w:val="ListParagraph"/>
        <w:ind w:left="1080"/>
      </w:pPr>
      <w:r>
        <w:t>Note:  When using summary statistics, the values of the lower and upper limits may be slightly different due to rounding.</w:t>
      </w:r>
    </w:p>
    <w:p w14:paraId="2122BDCD" w14:textId="1F7B974F" w:rsidR="002D1EEF" w:rsidRDefault="002D1EEF" w:rsidP="002D1EEF">
      <w:pPr>
        <w:pStyle w:val="ListParagraph"/>
        <w:ind w:left="1080"/>
      </w:pPr>
    </w:p>
    <w:p w14:paraId="3146B3D7" w14:textId="43E619EA" w:rsidR="00CB5A49" w:rsidRDefault="00CB5A49" w:rsidP="00CB5A49">
      <w:r>
        <w:br w:type="page"/>
      </w:r>
    </w:p>
    <w:p w14:paraId="6B699FBA" w14:textId="77777777" w:rsidR="00AC39AE" w:rsidRDefault="00AC39AE" w:rsidP="00AC39AE"/>
    <w:p w14:paraId="4E2184A7" w14:textId="39E05171" w:rsidR="00AC39AE" w:rsidRPr="00351C81" w:rsidRDefault="00AC39AE" w:rsidP="00AC39AE">
      <w:pPr>
        <w:pBdr>
          <w:top w:val="single" w:sz="4" w:space="1" w:color="auto"/>
          <w:bottom w:val="single" w:sz="4" w:space="1" w:color="auto"/>
        </w:pBdr>
        <w:spacing w:after="0"/>
        <w:rPr>
          <w:b/>
        </w:rPr>
      </w:pPr>
      <w:r>
        <w:rPr>
          <w:b/>
        </w:rPr>
        <w:t>CONFIDENCE INTERVALS - Proportion</w:t>
      </w:r>
    </w:p>
    <w:p w14:paraId="76EACBAA" w14:textId="77777777" w:rsidR="00AC39AE" w:rsidRDefault="00AC39AE" w:rsidP="00AC39AE">
      <w:pPr>
        <w:spacing w:after="0"/>
      </w:pPr>
    </w:p>
    <w:p w14:paraId="28942029" w14:textId="408E0F6F" w:rsidR="00AC39AE" w:rsidRDefault="00AC39AE" w:rsidP="00AC39AE">
      <w:pPr>
        <w:spacing w:after="0"/>
        <w:rPr>
          <w:b/>
        </w:rPr>
      </w:pPr>
      <w:r>
        <w:rPr>
          <w:b/>
        </w:rPr>
        <w:t>JMP</w:t>
      </w:r>
    </w:p>
    <w:p w14:paraId="24F2EB58" w14:textId="77777777" w:rsidR="00AC39AE" w:rsidRDefault="00AC39AE" w:rsidP="00AC39AE">
      <w:pPr>
        <w:spacing w:after="0"/>
      </w:pPr>
    </w:p>
    <w:p w14:paraId="2509FA1F" w14:textId="3FB775AF" w:rsidR="00AC39AE" w:rsidRDefault="00AC39AE" w:rsidP="00AC39AE">
      <w:r>
        <w:t>The</w:t>
      </w:r>
      <w:r w:rsidR="004B21C3">
        <w:t>se instructions produce normal approximation confidence intervals which are taught in STAT 3090.  Other confidence intervals for proportions produced by JMP use an alternative method</w:t>
      </w:r>
      <w:r w:rsidR="00D13BBE">
        <w:t xml:space="preserve"> and should not be used in this course</w:t>
      </w:r>
      <w:r>
        <w:t xml:space="preserve">.  </w:t>
      </w:r>
      <w:r w:rsidR="00D85EA1">
        <w:t xml:space="preserve">You will need the sample size, the number of successes, and the confidence level.  If your data is not already summarized, you should first select Analyze -&gt; Distribution and enter the column containing your data </w:t>
      </w:r>
      <w:proofErr w:type="gramStart"/>
      <w:r w:rsidR="00D85EA1">
        <w:t>into  “</w:t>
      </w:r>
      <w:proofErr w:type="spellStart"/>
      <w:proofErr w:type="gramEnd"/>
      <w:r w:rsidR="00D85EA1">
        <w:t>Y,Columns</w:t>
      </w:r>
      <w:proofErr w:type="spellEnd"/>
      <w:r w:rsidR="00D85EA1">
        <w:t>” in order to obtain the sample size and number of successes.</w:t>
      </w:r>
    </w:p>
    <w:p w14:paraId="23199D03" w14:textId="77777777" w:rsidR="003A4D65" w:rsidRPr="00AC39AE" w:rsidRDefault="003A4D65" w:rsidP="003A4D65">
      <w:r>
        <w:t xml:space="preserve">Example:  </w:t>
      </w:r>
      <w:r w:rsidRPr="00AC39AE">
        <w:t>A university dean is interested in determining the proportion of students who receive some sort of financial aid. Rather than examine the records for all students, the dean randomly selects 200 students and finds that 118 of them are receiving financial aid. Use a 95% confidence interval to estimate the true proportion of students on financial aid.</w:t>
      </w:r>
    </w:p>
    <w:p w14:paraId="790B0D7C" w14:textId="703D61A1" w:rsidR="003A4D65" w:rsidRDefault="003A4D65" w:rsidP="00CB5A49">
      <w:pPr>
        <w:pStyle w:val="ListParagraph"/>
        <w:numPr>
          <w:ilvl w:val="0"/>
          <w:numId w:val="31"/>
        </w:numPr>
        <w:spacing w:after="0"/>
      </w:pPr>
      <w:r w:rsidRPr="00346F78">
        <w:rPr>
          <w:b/>
        </w:rPr>
        <w:t>Help-&gt; Sample Data-&gt;Calculators -&gt; Confidence Interval for One Proportion</w:t>
      </w:r>
      <w:r>
        <w:t xml:space="preserve"> and select </w:t>
      </w:r>
      <w:r w:rsidRPr="00346F78">
        <w:rPr>
          <w:b/>
        </w:rPr>
        <w:t>Summary Statistics</w:t>
      </w:r>
      <w:r>
        <w:t xml:space="preserve"> as your input method</w:t>
      </w:r>
      <w:r w:rsidR="00CB5A49">
        <w:t xml:space="preserve"> similar to the instructions for a confidence interval for a mean with summary statistics.</w:t>
      </w:r>
    </w:p>
    <w:p w14:paraId="7DD75020" w14:textId="77777777" w:rsidR="00CB5A49" w:rsidRDefault="00CB5A49" w:rsidP="00CB5A49">
      <w:pPr>
        <w:pStyle w:val="ListParagraph"/>
        <w:spacing w:after="0"/>
        <w:ind w:left="1080"/>
      </w:pPr>
    </w:p>
    <w:p w14:paraId="3811402A" w14:textId="77777777" w:rsidR="003A4D65" w:rsidRDefault="003A4D65" w:rsidP="003A4D65">
      <w:pPr>
        <w:pStyle w:val="ListParagraph"/>
        <w:numPr>
          <w:ilvl w:val="0"/>
          <w:numId w:val="31"/>
        </w:numPr>
      </w:pPr>
      <w:r>
        <w:t xml:space="preserve">For a confidence interval for a proportion select </w:t>
      </w:r>
      <w:r w:rsidRPr="00442431">
        <w:rPr>
          <w:b/>
        </w:rPr>
        <w:t>Normal Approximation</w:t>
      </w:r>
      <w:r>
        <w:t xml:space="preserve"> and enter the </w:t>
      </w:r>
      <w:r w:rsidRPr="00442431">
        <w:rPr>
          <w:b/>
        </w:rPr>
        <w:t>number of successes</w:t>
      </w:r>
      <w:r>
        <w:t xml:space="preserve">, the </w:t>
      </w:r>
      <w:r w:rsidRPr="00442431">
        <w:rPr>
          <w:b/>
        </w:rPr>
        <w:t>sample size</w:t>
      </w:r>
      <w:r>
        <w:t xml:space="preserve"> and the </w:t>
      </w:r>
      <w:r w:rsidRPr="00442431">
        <w:rPr>
          <w:b/>
        </w:rPr>
        <w:t>confidence level</w:t>
      </w:r>
      <w:r>
        <w:t>.</w:t>
      </w:r>
    </w:p>
    <w:p w14:paraId="08D75750" w14:textId="77777777" w:rsidR="003A4D65" w:rsidRDefault="003A4D65" w:rsidP="003A4D65">
      <w:pPr>
        <w:pStyle w:val="ListParagraph"/>
        <w:ind w:left="1080"/>
      </w:pPr>
      <w:r>
        <w:t>JMP calculates the sample proportion which it calls “</w:t>
      </w:r>
      <w:r w:rsidRPr="00346F78">
        <w:rPr>
          <w:b/>
        </w:rPr>
        <w:t>Estimated Proportion”,</w:t>
      </w:r>
      <w:r>
        <w:t xml:space="preserve"> the </w:t>
      </w:r>
      <w:r w:rsidRPr="00346F78">
        <w:rPr>
          <w:b/>
        </w:rPr>
        <w:t>Standard Error of the proportion</w:t>
      </w:r>
      <w:r>
        <w:t xml:space="preserve"> and the </w:t>
      </w:r>
      <w:r w:rsidRPr="00346F78">
        <w:rPr>
          <w:b/>
        </w:rPr>
        <w:t xml:space="preserve">lower </w:t>
      </w:r>
      <w:r>
        <w:t xml:space="preserve">and </w:t>
      </w:r>
      <w:r w:rsidRPr="00346F78">
        <w:rPr>
          <w:b/>
        </w:rPr>
        <w:t>upper</w:t>
      </w:r>
      <w:r>
        <w:t xml:space="preserve"> bounds of the desired confidence interval.</w:t>
      </w:r>
    </w:p>
    <w:p w14:paraId="483D598D" w14:textId="3B1F3EB9" w:rsidR="003A4D65" w:rsidRDefault="00EE58F2" w:rsidP="003A4D65">
      <w:pPr>
        <w:pStyle w:val="ListParagraph"/>
        <w:ind w:left="1800"/>
      </w:pPr>
      <w:r w:rsidRPr="00EE58F2">
        <w:rPr>
          <w:noProof/>
        </w:rPr>
        <w:drawing>
          <wp:inline distT="0" distB="0" distL="0" distR="0" wp14:anchorId="38B616CD" wp14:editId="4EDC1EE3">
            <wp:extent cx="2784764" cy="3056278"/>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799373" cy="3072311"/>
                    </a:xfrm>
                    <a:prstGeom prst="rect">
                      <a:avLst/>
                    </a:prstGeom>
                  </pic:spPr>
                </pic:pic>
              </a:graphicData>
            </a:graphic>
          </wp:inline>
        </w:drawing>
      </w:r>
    </w:p>
    <w:p w14:paraId="67325330" w14:textId="7BC4BAB5" w:rsidR="001259E0" w:rsidRDefault="00D85EA1" w:rsidP="00D85EA1">
      <w:pPr>
        <w:ind w:left="1440"/>
      </w:pPr>
      <w:r>
        <w:t>We are 9</w:t>
      </w:r>
      <w:r w:rsidR="00346F78">
        <w:t>5</w:t>
      </w:r>
      <w:r>
        <w:t xml:space="preserve">% confident that the true proportion of students at this university who use some sort of financial aid is between </w:t>
      </w:r>
      <w:r w:rsidR="007C48FC">
        <w:t>52.18</w:t>
      </w:r>
      <w:r>
        <w:t xml:space="preserve">% and </w:t>
      </w:r>
      <w:r w:rsidR="007C48FC">
        <w:t>65.82</w:t>
      </w:r>
      <w:r>
        <w:t>%.</w:t>
      </w:r>
    </w:p>
    <w:p w14:paraId="530899C1" w14:textId="0BFF5A5B" w:rsidR="00D85EA1" w:rsidRDefault="00D85EA1" w:rsidP="00D85EA1">
      <w:pPr>
        <w:ind w:left="1440"/>
      </w:pPr>
    </w:p>
    <w:p w14:paraId="5E3A1558" w14:textId="77BBC700" w:rsidR="00C260AF" w:rsidRDefault="00C260AF">
      <w:r>
        <w:br w:type="page"/>
      </w:r>
    </w:p>
    <w:p w14:paraId="38594E01" w14:textId="77777777" w:rsidR="00C260AF" w:rsidRDefault="00C260AF" w:rsidP="00C260AF"/>
    <w:p w14:paraId="55125DC5" w14:textId="43D840D2" w:rsidR="00C260AF" w:rsidRPr="00351C81" w:rsidRDefault="00C260AF" w:rsidP="00C260AF">
      <w:pPr>
        <w:pBdr>
          <w:top w:val="single" w:sz="4" w:space="1" w:color="auto"/>
          <w:bottom w:val="single" w:sz="4" w:space="1" w:color="auto"/>
        </w:pBdr>
        <w:spacing w:after="0"/>
        <w:rPr>
          <w:b/>
        </w:rPr>
      </w:pPr>
      <w:r>
        <w:rPr>
          <w:b/>
        </w:rPr>
        <w:t>Hypothesis Testing - Mean</w:t>
      </w:r>
    </w:p>
    <w:p w14:paraId="3CA42D80" w14:textId="77777777" w:rsidR="00C260AF" w:rsidRDefault="00C260AF" w:rsidP="00C260AF">
      <w:pPr>
        <w:spacing w:after="0"/>
      </w:pPr>
    </w:p>
    <w:p w14:paraId="017266AA" w14:textId="77777777" w:rsidR="00C260AF" w:rsidRDefault="00C260AF" w:rsidP="00C260AF">
      <w:pPr>
        <w:spacing w:after="0"/>
        <w:rPr>
          <w:b/>
        </w:rPr>
      </w:pPr>
      <w:r>
        <w:rPr>
          <w:b/>
        </w:rPr>
        <w:t>JMP</w:t>
      </w:r>
    </w:p>
    <w:p w14:paraId="451E51D6" w14:textId="52BD5D2D" w:rsidR="009A75EC" w:rsidRDefault="009A75EC" w:rsidP="00C260AF"/>
    <w:p w14:paraId="45AC72CB" w14:textId="7E9B7A44" w:rsidR="005D3D33" w:rsidRDefault="005D3D33" w:rsidP="00C260AF">
      <w:r>
        <w:t>If you have sample data in a column in JMP:</w:t>
      </w:r>
    </w:p>
    <w:p w14:paraId="46FCFB33" w14:textId="3C57EF8A" w:rsidR="00C260AF" w:rsidRDefault="00C260AF" w:rsidP="00C260AF">
      <w:r>
        <w:t xml:space="preserve">Example:  The JMP sample data file “Big </w:t>
      </w:r>
      <w:proofErr w:type="spellStart"/>
      <w:r>
        <w:t>Class.jmp</w:t>
      </w:r>
      <w:proofErr w:type="spellEnd"/>
      <w:r>
        <w:t>” contains data from randomly selected martial arts students between the ages of 12 and 17.  In the past, the average height of martial arts students in this age group was 60 inches.</w:t>
      </w:r>
      <w:r w:rsidR="009A75EC">
        <w:t xml:space="preserve">  </w:t>
      </w:r>
      <w:r w:rsidR="00D13BBE">
        <w:t xml:space="preserve">Perform a hypothesis test for a mean to determine if </w:t>
      </w:r>
      <w:r w:rsidR="009A75EC">
        <w:t xml:space="preserve">the average height of martial arts students </w:t>
      </w:r>
      <w:r w:rsidR="00D13BBE">
        <w:t xml:space="preserve">has </w:t>
      </w:r>
      <w:r w:rsidR="009A75EC">
        <w:t>changed?  Assume all the conditions for a hypothesis test of a mean have been met.</w:t>
      </w:r>
      <w:r w:rsidR="005D3D33">
        <w:t xml:space="preserve">  Use a significance level of 1%.</w:t>
      </w:r>
    </w:p>
    <w:p w14:paraId="148D6551" w14:textId="0B3A96B9" w:rsidR="00346F78" w:rsidRPr="00346F78" w:rsidRDefault="00F356AF" w:rsidP="00346F78">
      <w:pPr>
        <w:ind w:left="1440"/>
        <w:rPr>
          <w:rFonts w:eastAsiaTheme="minorEastAsia"/>
        </w:rPr>
      </w:pPr>
      <m:oMathPara>
        <m:oMathParaPr>
          <m:jc m:val="left"/>
        </m:oMathParaPr>
        <m:oMath>
          <m:sSub>
            <m:sSubPr>
              <m:ctrlPr>
                <w:rPr>
                  <w:rFonts w:ascii="Cambria Math" w:hAnsi="Cambria Math"/>
                  <w:i/>
                </w:rPr>
              </m:ctrlPr>
            </m:sSubPr>
            <m:e>
              <m:r>
                <w:rPr>
                  <w:rFonts w:ascii="Cambria Math" w:hAnsi="Cambria Math"/>
                </w:rPr>
                <m:t>H</m:t>
              </m:r>
            </m:e>
            <m:sub>
              <m:r>
                <w:rPr>
                  <w:rFonts w:ascii="Cambria Math" w:hAnsi="Cambria Math"/>
                </w:rPr>
                <m:t>0</m:t>
              </m:r>
            </m:sub>
          </m:sSub>
          <m:r>
            <w:rPr>
              <w:rFonts w:ascii="Cambria Math" w:hAnsi="Cambria Math"/>
            </w:rPr>
            <m:t>: μ=60 inches</m:t>
          </m:r>
        </m:oMath>
      </m:oMathPara>
    </w:p>
    <w:p w14:paraId="7317FEB4" w14:textId="4EC62860" w:rsidR="00346F78" w:rsidRPr="00346F78" w:rsidRDefault="00F356AF" w:rsidP="00346F78">
      <w:pPr>
        <w:ind w:left="1440"/>
      </w:pPr>
      <m:oMathPara>
        <m:oMathParaPr>
          <m:jc m:val="left"/>
        </m:oMathParaPr>
        <m:oMath>
          <m:sSub>
            <m:sSubPr>
              <m:ctrlPr>
                <w:rPr>
                  <w:rFonts w:ascii="Cambria Math" w:hAnsi="Cambria Math"/>
                  <w:i/>
                </w:rPr>
              </m:ctrlPr>
            </m:sSubPr>
            <m:e>
              <m:r>
                <w:rPr>
                  <w:rFonts w:ascii="Cambria Math" w:hAnsi="Cambria Math"/>
                </w:rPr>
                <m:t>H</m:t>
              </m:r>
            </m:e>
            <m:sub>
              <m:r>
                <w:rPr>
                  <w:rFonts w:ascii="Cambria Math" w:hAnsi="Cambria Math"/>
                </w:rPr>
                <m:t>a</m:t>
              </m:r>
            </m:sub>
          </m:sSub>
          <m:r>
            <w:rPr>
              <w:rFonts w:ascii="Cambria Math" w:hAnsi="Cambria Math"/>
            </w:rPr>
            <m:t>: μ≠60 inches</m:t>
          </m:r>
        </m:oMath>
      </m:oMathPara>
    </w:p>
    <w:p w14:paraId="61B4E091" w14:textId="77777777" w:rsidR="00346F78" w:rsidRDefault="00346F78" w:rsidP="00C260AF"/>
    <w:p w14:paraId="3D7220F6" w14:textId="64DE0783" w:rsidR="009A75EC" w:rsidRDefault="009A75EC" w:rsidP="009A75EC">
      <w:pPr>
        <w:pStyle w:val="ListParagraph"/>
        <w:numPr>
          <w:ilvl w:val="0"/>
          <w:numId w:val="36"/>
        </w:numPr>
      </w:pPr>
      <w:r>
        <w:t xml:space="preserve">Select </w:t>
      </w:r>
      <w:r w:rsidRPr="00346F78">
        <w:rPr>
          <w:b/>
        </w:rPr>
        <w:t>Analyze -&gt; Distribution</w:t>
      </w:r>
      <w:r>
        <w:t xml:space="preserve"> and enter the column height into </w:t>
      </w:r>
      <w:r w:rsidRPr="00346F78">
        <w:rPr>
          <w:b/>
        </w:rPr>
        <w:t>“</w:t>
      </w:r>
      <w:proofErr w:type="spellStart"/>
      <w:proofErr w:type="gramStart"/>
      <w:r w:rsidRPr="00346F78">
        <w:rPr>
          <w:b/>
        </w:rPr>
        <w:t>Y,Columns</w:t>
      </w:r>
      <w:proofErr w:type="spellEnd"/>
      <w:proofErr w:type="gramEnd"/>
      <w:r w:rsidRPr="00346F78">
        <w:rPr>
          <w:b/>
        </w:rPr>
        <w:t>”.</w:t>
      </w:r>
    </w:p>
    <w:p w14:paraId="34D322C1" w14:textId="4DCEA33C" w:rsidR="009A75EC" w:rsidRDefault="009A75EC" w:rsidP="009A75EC">
      <w:pPr>
        <w:pStyle w:val="ListParagraph"/>
        <w:numPr>
          <w:ilvl w:val="0"/>
          <w:numId w:val="36"/>
        </w:numPr>
      </w:pPr>
      <w:r>
        <w:t xml:space="preserve">Click the red triangle next to the variable name (in this case </w:t>
      </w:r>
      <w:r w:rsidRPr="00346F78">
        <w:rPr>
          <w:b/>
        </w:rPr>
        <w:t>height)</w:t>
      </w:r>
      <w:r>
        <w:t xml:space="preserve"> and choose </w:t>
      </w:r>
      <w:r w:rsidRPr="00346F78">
        <w:rPr>
          <w:b/>
        </w:rPr>
        <w:t>“Test Mean”</w:t>
      </w:r>
    </w:p>
    <w:p w14:paraId="0B5907BF" w14:textId="0D839548" w:rsidR="009A75EC" w:rsidRDefault="009A75EC" w:rsidP="009A75EC">
      <w:pPr>
        <w:pStyle w:val="ListParagraph"/>
        <w:ind w:left="1080"/>
      </w:pPr>
      <w:r w:rsidRPr="009A75EC">
        <w:rPr>
          <w:noProof/>
        </w:rPr>
        <w:drawing>
          <wp:inline distT="0" distB="0" distL="0" distR="0" wp14:anchorId="6009C996" wp14:editId="7A408939">
            <wp:extent cx="5393094" cy="199494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426393" cy="2007263"/>
                    </a:xfrm>
                    <a:prstGeom prst="rect">
                      <a:avLst/>
                    </a:prstGeom>
                  </pic:spPr>
                </pic:pic>
              </a:graphicData>
            </a:graphic>
          </wp:inline>
        </w:drawing>
      </w:r>
    </w:p>
    <w:p w14:paraId="0C02A12F" w14:textId="32E79981" w:rsidR="009A75EC" w:rsidRDefault="009A75EC" w:rsidP="009A75EC">
      <w:pPr>
        <w:pStyle w:val="ListParagraph"/>
        <w:ind w:left="1080"/>
      </w:pPr>
    </w:p>
    <w:p w14:paraId="79F8ABCC" w14:textId="4829D888" w:rsidR="009A75EC" w:rsidRPr="00CB5A49" w:rsidRDefault="009A75EC" w:rsidP="009A75EC">
      <w:pPr>
        <w:pStyle w:val="ListParagraph"/>
        <w:numPr>
          <w:ilvl w:val="0"/>
          <w:numId w:val="36"/>
        </w:numPr>
      </w:pPr>
      <w:r>
        <w:t xml:space="preserve">Enter the </w:t>
      </w:r>
      <w:r w:rsidRPr="00346F78">
        <w:rPr>
          <w:b/>
        </w:rPr>
        <w:t>Hypothesized Mean</w:t>
      </w:r>
      <w:r>
        <w:t xml:space="preserve"> </w:t>
      </w:r>
      <w:r w:rsidR="00346F78">
        <w:t xml:space="preserve">from the statement of the hypotheses </w:t>
      </w:r>
      <w:r>
        <w:t xml:space="preserve">which is 60 in this case.  DO NOT enter the sample mean.  To perform a t-test </w:t>
      </w:r>
      <w:r w:rsidRPr="00346F78">
        <w:rPr>
          <w:b/>
        </w:rPr>
        <w:t>DO NOT</w:t>
      </w:r>
      <w:r>
        <w:t xml:space="preserve"> enter the sample standard deviation.  Click </w:t>
      </w:r>
      <w:r w:rsidRPr="00346F78">
        <w:rPr>
          <w:b/>
        </w:rPr>
        <w:t>OK</w:t>
      </w:r>
      <w:r w:rsidRPr="009A75EC">
        <w:rPr>
          <w:noProof/>
        </w:rPr>
        <w:drawing>
          <wp:inline distT="0" distB="0" distL="0" distR="0" wp14:anchorId="350B9E27" wp14:editId="19BF07FA">
            <wp:extent cx="4527939" cy="1797572"/>
            <wp:effectExtent l="0" t="0" r="0" b="635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4563978" cy="1811879"/>
                    </a:xfrm>
                    <a:prstGeom prst="rect">
                      <a:avLst/>
                    </a:prstGeom>
                  </pic:spPr>
                </pic:pic>
              </a:graphicData>
            </a:graphic>
          </wp:inline>
        </w:drawing>
      </w:r>
    </w:p>
    <w:p w14:paraId="0864AB75" w14:textId="2298A956" w:rsidR="00CB5A49" w:rsidRDefault="00CB5A49" w:rsidP="00CB5A49"/>
    <w:p w14:paraId="55A51292" w14:textId="77777777" w:rsidR="00CB5A49" w:rsidRDefault="00CB5A49" w:rsidP="00CB5A49"/>
    <w:p w14:paraId="1FBBDC7E" w14:textId="06119DEA" w:rsidR="009A75EC" w:rsidRDefault="009A75EC" w:rsidP="009A75EC">
      <w:pPr>
        <w:pStyle w:val="ListParagraph"/>
        <w:numPr>
          <w:ilvl w:val="0"/>
          <w:numId w:val="36"/>
        </w:numPr>
      </w:pPr>
      <w:r>
        <w:lastRenderedPageBreak/>
        <w:t xml:space="preserve">JMP provides the test statistic and the p-values for a two tail, a right tail and a left tail test.  You must select the correct information </w:t>
      </w:r>
      <w:r w:rsidR="00D13BBE">
        <w:t xml:space="preserve">for your hypothesis test </w:t>
      </w:r>
      <w:r>
        <w:t>from the output.</w:t>
      </w:r>
      <w:r w:rsidRPr="009A75EC">
        <w:t xml:space="preserve"> </w:t>
      </w:r>
      <w:r>
        <w:t xml:space="preserve">This example is asking for a </w:t>
      </w:r>
      <w:proofErr w:type="gramStart"/>
      <w:r>
        <w:t>two tail</w:t>
      </w:r>
      <w:proofErr w:type="gramEnd"/>
      <w:r>
        <w:t xml:space="preserve"> test so you need to use the information given for </w:t>
      </w:r>
      <w:r w:rsidRPr="009A75EC">
        <w:rPr>
          <w:b/>
        </w:rPr>
        <w:t>Prob &gt;|t|</w:t>
      </w:r>
      <w:r>
        <w:t xml:space="preserve"> which is 0.0005.</w:t>
      </w:r>
      <w:r w:rsidRPr="009A75EC">
        <w:rPr>
          <w:noProof/>
        </w:rPr>
        <w:drawing>
          <wp:inline distT="0" distB="0" distL="0" distR="0" wp14:anchorId="33747B8A" wp14:editId="13379488">
            <wp:extent cx="5850294" cy="2140774"/>
            <wp:effectExtent l="0" t="0" r="4445" b="571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943679" cy="2174946"/>
                    </a:xfrm>
                    <a:prstGeom prst="rect">
                      <a:avLst/>
                    </a:prstGeom>
                  </pic:spPr>
                </pic:pic>
              </a:graphicData>
            </a:graphic>
          </wp:inline>
        </w:drawing>
      </w:r>
    </w:p>
    <w:p w14:paraId="4C71E6B3" w14:textId="0C6A0DA8" w:rsidR="009A75EC" w:rsidRDefault="005D3D33" w:rsidP="005D3D33">
      <w:pPr>
        <w:ind w:left="720"/>
      </w:pPr>
      <w:r>
        <w:t xml:space="preserve">Since the p-value of 0.0005 is </w:t>
      </w:r>
      <w:r w:rsidR="00D13BBE">
        <w:t>less</w:t>
      </w:r>
      <w:r>
        <w:t xml:space="preserve"> than </w:t>
      </w:r>
      <w:r>
        <w:sym w:font="Symbol" w:char="F061"/>
      </w:r>
      <w:r>
        <w:t>=0.01, we reject the null hypothesis.  There is sufficient evidence to suggest that the average height of all martial arts students in the age range of 12-17 years is different than 60 inches.</w:t>
      </w:r>
    </w:p>
    <w:p w14:paraId="54E60310" w14:textId="77777777" w:rsidR="00C90E54" w:rsidRDefault="00C90E54" w:rsidP="00C90E54">
      <w:pPr>
        <w:ind w:left="720"/>
      </w:pPr>
      <w:r>
        <w:t>OR</w:t>
      </w:r>
    </w:p>
    <w:p w14:paraId="171054EE" w14:textId="769005DE" w:rsidR="00C90E54" w:rsidRDefault="00C90E54" w:rsidP="00C90E54">
      <w:pPr>
        <w:ind w:left="720"/>
      </w:pPr>
      <w:r>
        <w:t>Since the test statistic of 3.80</w:t>
      </w:r>
      <w:r w:rsidR="004E1A9F">
        <w:t>16</w:t>
      </w:r>
      <w:r>
        <w:t xml:space="preserve"> does not lie in the rejection region, we reject the null hypothesis.  There is sufficient evidence to suggest that the average height of all martial arts students in the age range of 12-17 years is different than 60 inches.</w:t>
      </w:r>
    </w:p>
    <w:p w14:paraId="5B9A98D5" w14:textId="77777777" w:rsidR="00C90E54" w:rsidRPr="00442431" w:rsidRDefault="00C90E54" w:rsidP="005D3D33">
      <w:pPr>
        <w:ind w:left="720"/>
      </w:pPr>
    </w:p>
    <w:p w14:paraId="1362F51B" w14:textId="77777777" w:rsidR="005D3D33" w:rsidRDefault="005D3D33" w:rsidP="005D3D33"/>
    <w:p w14:paraId="5661B87E" w14:textId="5609FC27" w:rsidR="005D3D33" w:rsidRDefault="005D3D33" w:rsidP="005D3D33">
      <w:r>
        <w:t>If you have summary statistics.</w:t>
      </w:r>
    </w:p>
    <w:p w14:paraId="7DEF8FA3" w14:textId="4698F60C" w:rsidR="005D3D33" w:rsidRDefault="005D3D33" w:rsidP="005D3D33">
      <w:r>
        <w:t xml:space="preserve">Example:  In the past, the average height of martial arts students in this age group was 60 inches.  A random sample of 40 martial arts students has a mean height of 62.55 inches with a standard deviation of 4.24 inches.  At the 1% significance level, is there evidence to suggest that the average height of martial arts students has changed?  Assume all the conditions for a hypothesis test of a mean have been met.  </w:t>
      </w:r>
    </w:p>
    <w:p w14:paraId="037116CE" w14:textId="77777777" w:rsidR="00346F78" w:rsidRPr="00346F78" w:rsidRDefault="00F356AF" w:rsidP="00346F78">
      <w:pPr>
        <w:ind w:left="1440"/>
        <w:rPr>
          <w:rFonts w:eastAsiaTheme="minorEastAsia"/>
        </w:rPr>
      </w:pPr>
      <m:oMathPara>
        <m:oMathParaPr>
          <m:jc m:val="left"/>
        </m:oMathParaPr>
        <m:oMath>
          <m:sSub>
            <m:sSubPr>
              <m:ctrlPr>
                <w:rPr>
                  <w:rFonts w:ascii="Cambria Math" w:hAnsi="Cambria Math"/>
                  <w:i/>
                </w:rPr>
              </m:ctrlPr>
            </m:sSubPr>
            <m:e>
              <m:r>
                <w:rPr>
                  <w:rFonts w:ascii="Cambria Math" w:hAnsi="Cambria Math"/>
                </w:rPr>
                <m:t>H</m:t>
              </m:r>
            </m:e>
            <m:sub>
              <m:r>
                <w:rPr>
                  <w:rFonts w:ascii="Cambria Math" w:hAnsi="Cambria Math"/>
                </w:rPr>
                <m:t>0</m:t>
              </m:r>
            </m:sub>
          </m:sSub>
          <m:r>
            <w:rPr>
              <w:rFonts w:ascii="Cambria Math" w:hAnsi="Cambria Math"/>
            </w:rPr>
            <m:t>: μ=60 inches</m:t>
          </m:r>
        </m:oMath>
      </m:oMathPara>
    </w:p>
    <w:p w14:paraId="24848B85" w14:textId="77777777" w:rsidR="00346F78" w:rsidRPr="00346F78" w:rsidRDefault="00F356AF" w:rsidP="00346F78">
      <w:pPr>
        <w:ind w:left="1440"/>
      </w:pPr>
      <m:oMathPara>
        <m:oMathParaPr>
          <m:jc m:val="left"/>
        </m:oMathParaPr>
        <m:oMath>
          <m:sSub>
            <m:sSubPr>
              <m:ctrlPr>
                <w:rPr>
                  <w:rFonts w:ascii="Cambria Math" w:hAnsi="Cambria Math"/>
                  <w:i/>
                </w:rPr>
              </m:ctrlPr>
            </m:sSubPr>
            <m:e>
              <m:r>
                <w:rPr>
                  <w:rFonts w:ascii="Cambria Math" w:hAnsi="Cambria Math"/>
                </w:rPr>
                <m:t>H</m:t>
              </m:r>
            </m:e>
            <m:sub>
              <m:r>
                <w:rPr>
                  <w:rFonts w:ascii="Cambria Math" w:hAnsi="Cambria Math"/>
                </w:rPr>
                <m:t>a</m:t>
              </m:r>
            </m:sub>
          </m:sSub>
          <m:r>
            <w:rPr>
              <w:rFonts w:ascii="Cambria Math" w:hAnsi="Cambria Math"/>
            </w:rPr>
            <m:t>: μ≠60 inches</m:t>
          </m:r>
        </m:oMath>
      </m:oMathPara>
    </w:p>
    <w:p w14:paraId="75240F6F" w14:textId="77777777" w:rsidR="00346F78" w:rsidRDefault="00346F78" w:rsidP="005D3D33"/>
    <w:p w14:paraId="6BC7039A" w14:textId="7A30D0CF" w:rsidR="000A0CC5" w:rsidRDefault="000A0CC5" w:rsidP="000A0CC5">
      <w:pPr>
        <w:pStyle w:val="ListParagraph"/>
        <w:numPr>
          <w:ilvl w:val="0"/>
          <w:numId w:val="37"/>
        </w:numPr>
      </w:pPr>
      <w:r>
        <w:t xml:space="preserve">Select </w:t>
      </w:r>
      <w:r w:rsidRPr="00346F78">
        <w:rPr>
          <w:b/>
        </w:rPr>
        <w:t>Help -&gt; Sample Data -&gt; Calculators -&gt; Hypothesis Test for One Mean</w:t>
      </w:r>
      <w:r>
        <w:t xml:space="preserve"> </w:t>
      </w:r>
      <w:r w:rsidR="00CB5A49">
        <w:t>similar to the instructions for confidence intervals with summary statistics.</w:t>
      </w:r>
    </w:p>
    <w:p w14:paraId="2953A2DA" w14:textId="77777777" w:rsidR="000A0CC5" w:rsidRDefault="000A0CC5" w:rsidP="005D3D33">
      <w:r>
        <w:rPr>
          <w:noProof/>
        </w:rPr>
        <w:lastRenderedPageBreak/>
        <mc:AlternateContent>
          <mc:Choice Requires="wps">
            <w:drawing>
              <wp:anchor distT="0" distB="0" distL="114300" distR="114300" simplePos="0" relativeHeight="251671552" behindDoc="0" locked="0" layoutInCell="1" allowOverlap="1" wp14:anchorId="00AE4F34" wp14:editId="5055A9D0">
                <wp:simplePos x="0" y="0"/>
                <wp:positionH relativeFrom="column">
                  <wp:posOffset>2985796</wp:posOffset>
                </wp:positionH>
                <wp:positionV relativeFrom="paragraph">
                  <wp:posOffset>5355771</wp:posOffset>
                </wp:positionV>
                <wp:extent cx="2127250" cy="251927"/>
                <wp:effectExtent l="12700" t="12700" r="19050" b="15240"/>
                <wp:wrapNone/>
                <wp:docPr id="56" name="Oval 56"/>
                <wp:cNvGraphicFramePr/>
                <a:graphic xmlns:a="http://schemas.openxmlformats.org/drawingml/2006/main">
                  <a:graphicData uri="http://schemas.microsoft.com/office/word/2010/wordprocessingShape">
                    <wps:wsp>
                      <wps:cNvSpPr/>
                      <wps:spPr>
                        <a:xfrm>
                          <a:off x="0" y="0"/>
                          <a:ext cx="2127250" cy="251927"/>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FC40EF9" id="Oval 56" o:spid="_x0000_s1026" style="position:absolute;margin-left:235.1pt;margin-top:421.7pt;width:167.5pt;height:19.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" filled="f" strokecolor="red" strokeweight="1.5pt">
                <v:stroke joinstyle="miter"/>
              </v:oval>
            </w:pict>
          </mc:Fallback>
        </mc:AlternateContent>
      </w:r>
      <w:r w:rsidRPr="00D35DF7">
        <w:rPr>
          <w:noProof/>
        </w:rPr>
        <w:drawing>
          <wp:inline distT="0" distB="0" distL="0" distR="0" wp14:anchorId="4441A0D2" wp14:editId="24C36B03">
            <wp:extent cx="6160731" cy="600329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6163426" cy="6005916"/>
                    </a:xfrm>
                    <a:prstGeom prst="rect">
                      <a:avLst/>
                    </a:prstGeom>
                  </pic:spPr>
                </pic:pic>
              </a:graphicData>
            </a:graphic>
          </wp:inline>
        </w:drawing>
      </w:r>
    </w:p>
    <w:p w14:paraId="1E1C6A9F" w14:textId="77777777" w:rsidR="000A0CC5" w:rsidRDefault="000A0CC5" w:rsidP="000A0CC5"/>
    <w:p w14:paraId="77370E74" w14:textId="67BEA1C9" w:rsidR="000A0CC5" w:rsidRDefault="000A0CC5" w:rsidP="000A0CC5">
      <w:pPr>
        <w:pStyle w:val="ListParagraph"/>
        <w:numPr>
          <w:ilvl w:val="0"/>
          <w:numId w:val="37"/>
        </w:numPr>
      </w:pPr>
      <w:r>
        <w:t xml:space="preserve"> </w:t>
      </w:r>
      <w:proofErr w:type="gramStart"/>
      <w:r>
        <w:t xml:space="preserve">Choose  </w:t>
      </w:r>
      <w:r w:rsidRPr="00346F78">
        <w:rPr>
          <w:b/>
        </w:rPr>
        <w:t>Summary</w:t>
      </w:r>
      <w:proofErr w:type="gramEnd"/>
      <w:r w:rsidRPr="00346F78">
        <w:rPr>
          <w:b/>
        </w:rPr>
        <w:t xml:space="preserve"> Statistics</w:t>
      </w:r>
      <w:r>
        <w:t xml:space="preserve"> as the input method and click </w:t>
      </w:r>
      <w:r w:rsidRPr="00346F78">
        <w:rPr>
          <w:b/>
        </w:rPr>
        <w:t>OK</w:t>
      </w:r>
      <w:r>
        <w:t>.</w:t>
      </w:r>
    </w:p>
    <w:p w14:paraId="16328156" w14:textId="2D006A80" w:rsidR="000A0CC5" w:rsidRDefault="000A0CC5" w:rsidP="000A0CC5">
      <w:pPr>
        <w:pStyle w:val="ListParagraph"/>
        <w:ind w:left="1080"/>
      </w:pPr>
      <w:r w:rsidRPr="00442431">
        <w:rPr>
          <w:noProof/>
        </w:rPr>
        <w:drawing>
          <wp:inline distT="0" distB="0" distL="0" distR="0" wp14:anchorId="38FA84B8" wp14:editId="7DC2578A">
            <wp:extent cx="1147666" cy="809252"/>
            <wp:effectExtent l="0" t="0" r="0" b="381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1173241" cy="827286"/>
                    </a:xfrm>
                    <a:prstGeom prst="rect">
                      <a:avLst/>
                    </a:prstGeom>
                  </pic:spPr>
                </pic:pic>
              </a:graphicData>
            </a:graphic>
          </wp:inline>
        </w:drawing>
      </w:r>
    </w:p>
    <w:p w14:paraId="040289AB" w14:textId="70681E70" w:rsidR="00EA6F11" w:rsidRDefault="00EA6F11" w:rsidP="000A0CC5">
      <w:pPr>
        <w:pStyle w:val="ListParagraph"/>
        <w:ind w:left="1080"/>
      </w:pPr>
    </w:p>
    <w:p w14:paraId="6564AD2A" w14:textId="62541579" w:rsidR="00EA6F11" w:rsidRDefault="00EA6F11" w:rsidP="000A0CC5">
      <w:pPr>
        <w:pStyle w:val="ListParagraph"/>
        <w:ind w:left="1080"/>
      </w:pPr>
    </w:p>
    <w:p w14:paraId="4EC8AE67" w14:textId="03D79165" w:rsidR="00EA6F11" w:rsidRDefault="00EA6F11" w:rsidP="000A0CC5">
      <w:pPr>
        <w:pStyle w:val="ListParagraph"/>
        <w:ind w:left="1080"/>
      </w:pPr>
    </w:p>
    <w:p w14:paraId="7FF17959" w14:textId="6DC94B3B" w:rsidR="00EA6F11" w:rsidRDefault="00EA6F11" w:rsidP="000A0CC5">
      <w:pPr>
        <w:pStyle w:val="ListParagraph"/>
        <w:ind w:left="1080"/>
      </w:pPr>
    </w:p>
    <w:p w14:paraId="5E581908" w14:textId="74C538D2" w:rsidR="00EA6F11" w:rsidRDefault="00EA6F11" w:rsidP="000A0CC5">
      <w:pPr>
        <w:pStyle w:val="ListParagraph"/>
        <w:ind w:left="1080"/>
      </w:pPr>
    </w:p>
    <w:p w14:paraId="4D21C63A" w14:textId="23BE7551" w:rsidR="00EA6F11" w:rsidRDefault="00EA6F11" w:rsidP="000A0CC5">
      <w:pPr>
        <w:pStyle w:val="ListParagraph"/>
        <w:ind w:left="1080"/>
      </w:pPr>
    </w:p>
    <w:p w14:paraId="5CA75A86" w14:textId="77777777" w:rsidR="00EA6F11" w:rsidRDefault="00EA6F11" w:rsidP="000A0CC5">
      <w:pPr>
        <w:pStyle w:val="ListParagraph"/>
        <w:ind w:left="1080"/>
      </w:pPr>
    </w:p>
    <w:p w14:paraId="2A988A33" w14:textId="0BE92704" w:rsidR="000A0CC5" w:rsidRDefault="00EA6F11" w:rsidP="00EA6F11">
      <w:pPr>
        <w:pStyle w:val="ListParagraph"/>
        <w:numPr>
          <w:ilvl w:val="0"/>
          <w:numId w:val="37"/>
        </w:numPr>
      </w:pPr>
      <w:r>
        <w:lastRenderedPageBreak/>
        <w:t xml:space="preserve">Select </w:t>
      </w:r>
      <w:r w:rsidRPr="00EA6F11">
        <w:rPr>
          <w:b/>
        </w:rPr>
        <w:t>t-test</w:t>
      </w:r>
      <w:r>
        <w:t xml:space="preserve">.  Select the correct </w:t>
      </w:r>
      <w:r w:rsidRPr="00EA6F11">
        <w:rPr>
          <w:b/>
        </w:rPr>
        <w:t>alternative Hypothesis</w:t>
      </w:r>
      <w:r>
        <w:t xml:space="preserve">.  In this example we are doing a two-tailed test.  Input the </w:t>
      </w:r>
      <w:r w:rsidRPr="00EA6F11">
        <w:rPr>
          <w:b/>
        </w:rPr>
        <w:t>Hypothesized Mean</w:t>
      </w:r>
      <w:r>
        <w:t xml:space="preserve"> from your statement of the hypotheses, the </w:t>
      </w:r>
      <w:r w:rsidRPr="00EA6F11">
        <w:rPr>
          <w:b/>
        </w:rPr>
        <w:t>Sample Average</w:t>
      </w:r>
      <w:r>
        <w:t xml:space="preserve">, the </w:t>
      </w:r>
      <w:r w:rsidRPr="00EA6F11">
        <w:rPr>
          <w:b/>
        </w:rPr>
        <w:t>Sample Standard Deviation,</w:t>
      </w:r>
      <w:r>
        <w:t xml:space="preserve"> the </w:t>
      </w:r>
      <w:r w:rsidRPr="00EA6F11">
        <w:rPr>
          <w:b/>
        </w:rPr>
        <w:t>Sample Size</w:t>
      </w:r>
      <w:r>
        <w:t xml:space="preserve"> and the </w:t>
      </w:r>
      <w:r w:rsidRPr="00EA6F11">
        <w:rPr>
          <w:b/>
        </w:rPr>
        <w:t>Significance Level (alpha).</w:t>
      </w:r>
      <w:r>
        <w:t xml:space="preserve">  Check the </w:t>
      </w:r>
      <w:r w:rsidRPr="00EA6F11">
        <w:rPr>
          <w:b/>
        </w:rPr>
        <w:t>Reveal Decision</w:t>
      </w:r>
      <w:r>
        <w:t xml:space="preserve"> box if you would like JMP to give you the answer.</w:t>
      </w:r>
    </w:p>
    <w:p w14:paraId="0A8A72B0" w14:textId="1C25302E" w:rsidR="00346F78" w:rsidRDefault="00346F78" w:rsidP="00346F78">
      <w:pPr>
        <w:pStyle w:val="ListParagraph"/>
        <w:ind w:left="1080"/>
      </w:pPr>
      <w:r>
        <w:t xml:space="preserve">JMP reports the </w:t>
      </w:r>
      <w:r w:rsidRPr="00346F78">
        <w:rPr>
          <w:b/>
        </w:rPr>
        <w:t>Standard</w:t>
      </w:r>
      <w:r>
        <w:t xml:space="preserve"> </w:t>
      </w:r>
      <w:r w:rsidRPr="00346F78">
        <w:rPr>
          <w:b/>
        </w:rPr>
        <w:t>Error</w:t>
      </w:r>
      <w:r>
        <w:t xml:space="preserve"> </w:t>
      </w:r>
      <w:r w:rsidRPr="00346F78">
        <w:rPr>
          <w:b/>
        </w:rPr>
        <w:t>of the Mean</w:t>
      </w:r>
      <w:r>
        <w:t>, the test statistic (</w:t>
      </w:r>
      <w:r w:rsidRPr="00346F78">
        <w:rPr>
          <w:b/>
        </w:rPr>
        <w:t>t-score</w:t>
      </w:r>
      <w:r>
        <w:t xml:space="preserve">), the </w:t>
      </w:r>
      <w:r w:rsidRPr="00346F78">
        <w:rPr>
          <w:b/>
        </w:rPr>
        <w:t>t Critical Value</w:t>
      </w:r>
      <w:r>
        <w:t xml:space="preserve"> and the p-value (</w:t>
      </w:r>
      <w:r w:rsidRPr="00346F78">
        <w:rPr>
          <w:b/>
        </w:rPr>
        <w:t>Observed Significance</w:t>
      </w:r>
      <w:r>
        <w:t>).</w:t>
      </w:r>
    </w:p>
    <w:p w14:paraId="1F74EC15" w14:textId="77777777" w:rsidR="00EA6F11" w:rsidRDefault="000A0CC5" w:rsidP="000A0CC5">
      <w:r w:rsidRPr="000A0CC5">
        <w:rPr>
          <w:noProof/>
        </w:rPr>
        <w:drawing>
          <wp:inline distT="0" distB="0" distL="0" distR="0" wp14:anchorId="3BB96A21" wp14:editId="38FA3027">
            <wp:extent cx="6858000" cy="2883535"/>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6858000" cy="2883535"/>
                    </a:xfrm>
                    <a:prstGeom prst="rect">
                      <a:avLst/>
                    </a:prstGeom>
                  </pic:spPr>
                </pic:pic>
              </a:graphicData>
            </a:graphic>
          </wp:inline>
        </w:drawing>
      </w:r>
    </w:p>
    <w:p w14:paraId="64B2CBBA" w14:textId="77777777" w:rsidR="00EA6F11" w:rsidRDefault="00EA6F11" w:rsidP="000A0CC5"/>
    <w:p w14:paraId="3A3E8838" w14:textId="5B9E7399" w:rsidR="00EA6F11" w:rsidRDefault="00EA6F11" w:rsidP="00EA6F11">
      <w:pPr>
        <w:ind w:left="720"/>
      </w:pPr>
      <w:r>
        <w:t xml:space="preserve">Since the p-value of 0.0005 is less than </w:t>
      </w:r>
      <w:r>
        <w:sym w:font="Symbol" w:char="F061"/>
      </w:r>
      <w:r>
        <w:t>=0.01, we reject the null hypothesis.  There is sufficient evidence to suggest that the average height of all martial arts students in the age range of 12-17 years is different than 60 inches.</w:t>
      </w:r>
    </w:p>
    <w:p w14:paraId="68C59A8F" w14:textId="429C24A2" w:rsidR="00303FFC" w:rsidRDefault="00303FFC" w:rsidP="00EA6F11">
      <w:pPr>
        <w:ind w:left="720"/>
      </w:pPr>
      <w:r>
        <w:t>OR</w:t>
      </w:r>
    </w:p>
    <w:p w14:paraId="62785B7C" w14:textId="488A6841" w:rsidR="00303FFC" w:rsidRPr="003C3CAB" w:rsidRDefault="00303FFC" w:rsidP="00303FFC">
      <w:pPr>
        <w:ind w:left="720"/>
      </w:pPr>
      <w:r>
        <w:t>Since the test statistic</w:t>
      </w:r>
      <w:r w:rsidR="00EE5C4D">
        <w:t xml:space="preserve"> (t-score)</w:t>
      </w:r>
      <w:r>
        <w:t xml:space="preserve"> of 3.8037 does not lie in the rejection region, we reject the null hypothesis.  There is sufficient evidence to suggest that the average height of all martial arts students in the age range of 12-17 years is different than 60 inches.</w:t>
      </w:r>
      <w:r w:rsidR="00EE5C4D">
        <w:t xml:space="preserve">  Notice that you are given the t-Critical values of -2.7079 and 2.7079 in the table labeled </w:t>
      </w:r>
      <w:r w:rsidR="003C3CAB">
        <w:rPr>
          <w:b/>
          <w:bCs/>
        </w:rPr>
        <w:t xml:space="preserve">Test </w:t>
      </w:r>
      <w:r w:rsidR="00EE5C4D" w:rsidRPr="00EE5C4D">
        <w:rPr>
          <w:b/>
          <w:bCs/>
        </w:rPr>
        <w:t>Result</w:t>
      </w:r>
      <w:r w:rsidR="003C3CAB">
        <w:rPr>
          <w:b/>
          <w:bCs/>
        </w:rPr>
        <w:t>s</w:t>
      </w:r>
      <w:r w:rsidR="00EE5C4D">
        <w:t>.</w:t>
      </w:r>
    </w:p>
    <w:p w14:paraId="7CC275FE" w14:textId="204C39CD" w:rsidR="004E1A9F" w:rsidRDefault="004E1A9F" w:rsidP="00303FFC">
      <w:pPr>
        <w:ind w:left="720"/>
      </w:pPr>
      <w:r>
        <w:t>Note:  Since we have used summary statistics, the test statistic is slightly different due to rounding of the summary statistics.</w:t>
      </w:r>
    </w:p>
    <w:p w14:paraId="7B363284" w14:textId="58C8F0C5" w:rsidR="00303FFC" w:rsidRPr="00442431" w:rsidRDefault="00303FFC" w:rsidP="00EA6F11">
      <w:pPr>
        <w:ind w:left="720"/>
      </w:pPr>
    </w:p>
    <w:p w14:paraId="7F6BEDD8" w14:textId="77777777" w:rsidR="00DA6F10" w:rsidRDefault="00DA6F10" w:rsidP="000A0CC5"/>
    <w:p w14:paraId="4237DFA6" w14:textId="77777777" w:rsidR="00DA6F10" w:rsidRDefault="00DA6F10" w:rsidP="000A0CC5"/>
    <w:p w14:paraId="748BA949" w14:textId="3DC7849E" w:rsidR="00CB5A49" w:rsidRDefault="00CB5A49">
      <w:r>
        <w:br w:type="page"/>
      </w:r>
    </w:p>
    <w:p w14:paraId="2A377F23" w14:textId="77777777" w:rsidR="00DA6F10" w:rsidRDefault="00DA6F10" w:rsidP="00DA6F10"/>
    <w:p w14:paraId="2CEA4863" w14:textId="7010B411" w:rsidR="00DA6F10" w:rsidRPr="00351C81" w:rsidRDefault="00DA6F10" w:rsidP="00DA6F10">
      <w:pPr>
        <w:pBdr>
          <w:top w:val="single" w:sz="4" w:space="1" w:color="auto"/>
          <w:bottom w:val="single" w:sz="4" w:space="1" w:color="auto"/>
        </w:pBdr>
        <w:spacing w:after="0"/>
        <w:rPr>
          <w:b/>
        </w:rPr>
      </w:pPr>
      <w:r>
        <w:rPr>
          <w:b/>
        </w:rPr>
        <w:t>Hypothesis Testing - Proportion</w:t>
      </w:r>
    </w:p>
    <w:p w14:paraId="32E7C2FA" w14:textId="77777777" w:rsidR="00DA6F10" w:rsidRDefault="00DA6F10" w:rsidP="00DA6F10">
      <w:pPr>
        <w:spacing w:after="0"/>
      </w:pPr>
    </w:p>
    <w:p w14:paraId="002FAF77" w14:textId="77777777" w:rsidR="00DA6F10" w:rsidRDefault="00DA6F10" w:rsidP="00DA6F10">
      <w:pPr>
        <w:spacing w:after="0"/>
        <w:rPr>
          <w:b/>
        </w:rPr>
      </w:pPr>
      <w:r>
        <w:rPr>
          <w:b/>
        </w:rPr>
        <w:t>JMP</w:t>
      </w:r>
    </w:p>
    <w:p w14:paraId="4B9B4DC1" w14:textId="66B00E25" w:rsidR="00920102" w:rsidRDefault="00920102" w:rsidP="000A0CC5"/>
    <w:p w14:paraId="0C8251BF" w14:textId="05767D91" w:rsidR="005058F9" w:rsidRDefault="005058F9" w:rsidP="005058F9">
      <w:r>
        <w:t xml:space="preserve">These instructions produce the test statistic for a hypothesis test of a proportion which are taught in STAT 3090.  You will need the sample size, the number of successes, and the </w:t>
      </w:r>
      <w:r w:rsidR="003B429E">
        <w:t>significance level</w:t>
      </w:r>
      <w:r>
        <w:t xml:space="preserve">.  If your data is not already summarized, you should first select </w:t>
      </w:r>
      <w:r w:rsidRPr="005058F9">
        <w:rPr>
          <w:b/>
        </w:rPr>
        <w:t>Analyze -&gt; Distribution</w:t>
      </w:r>
      <w:r>
        <w:t xml:space="preserve"> and enter the column containing your data </w:t>
      </w:r>
      <w:proofErr w:type="gramStart"/>
      <w:r>
        <w:t xml:space="preserve">into  </w:t>
      </w:r>
      <w:r w:rsidRPr="005058F9">
        <w:rPr>
          <w:b/>
        </w:rPr>
        <w:t>“</w:t>
      </w:r>
      <w:proofErr w:type="spellStart"/>
      <w:proofErr w:type="gramEnd"/>
      <w:r w:rsidRPr="005058F9">
        <w:rPr>
          <w:b/>
        </w:rPr>
        <w:t>Y,Columns</w:t>
      </w:r>
      <w:proofErr w:type="spellEnd"/>
      <w:r w:rsidRPr="005058F9">
        <w:rPr>
          <w:b/>
        </w:rPr>
        <w:t>”</w:t>
      </w:r>
      <w:r>
        <w:t xml:space="preserve"> in order to obtain the sample size and number of successes.</w:t>
      </w:r>
    </w:p>
    <w:p w14:paraId="3BDAC540" w14:textId="51E5B311" w:rsidR="005058F9" w:rsidRDefault="005058F9" w:rsidP="005058F9">
      <w:r>
        <w:t xml:space="preserve">Example:  The JMP sample data file “Big </w:t>
      </w:r>
      <w:proofErr w:type="spellStart"/>
      <w:r>
        <w:t>Class.jmp</w:t>
      </w:r>
      <w:proofErr w:type="spellEnd"/>
      <w:r>
        <w:t xml:space="preserve">” contains data from randomly selected martial arts students between the ages of 12 and 17.  Perform a hypothesis test to determine if the majority of students in this age group are males. </w:t>
      </w:r>
      <w:r w:rsidR="003B429E" w:rsidRPr="00AC39AE">
        <w:t xml:space="preserve">Rather than examine the records for all students, </w:t>
      </w:r>
      <w:r w:rsidR="003B429E">
        <w:t>we</w:t>
      </w:r>
      <w:r w:rsidR="003B429E" w:rsidRPr="00AC39AE">
        <w:t xml:space="preserve"> randomly select </w:t>
      </w:r>
      <w:r w:rsidR="003B429E">
        <w:t>40</w:t>
      </w:r>
      <w:r w:rsidR="003B429E" w:rsidRPr="00AC39AE">
        <w:t xml:space="preserve"> </w:t>
      </w:r>
      <w:r w:rsidR="003B429E">
        <w:t xml:space="preserve">martial arts </w:t>
      </w:r>
      <w:r w:rsidR="003B429E" w:rsidRPr="00AC39AE">
        <w:t xml:space="preserve">students and finds that </w:t>
      </w:r>
      <w:r w:rsidR="003B429E">
        <w:t>22</w:t>
      </w:r>
      <w:r w:rsidR="003B429E" w:rsidRPr="00AC39AE">
        <w:t xml:space="preserve"> of them are </w:t>
      </w:r>
      <w:r w:rsidR="003B429E">
        <w:t>male</w:t>
      </w:r>
      <w:r w:rsidR="003B429E" w:rsidRPr="00AC39AE">
        <w:t xml:space="preserve">. </w:t>
      </w:r>
      <w:r>
        <w:t xml:space="preserve"> Assume the conditions for a hypothesis test of a proportion have been met.  Use a significance level of 0.05.</w:t>
      </w:r>
    </w:p>
    <w:p w14:paraId="606507D3" w14:textId="10602F84" w:rsidR="005058F9" w:rsidRPr="005058F9" w:rsidRDefault="005058F9" w:rsidP="005058F9">
      <w:pPr>
        <w:ind w:left="720"/>
        <w:rPr>
          <w:rFonts w:eastAsiaTheme="minorEastAsia"/>
        </w:rPr>
      </w:pPr>
      <w:r>
        <w:rPr>
          <w:rFonts w:eastAsiaTheme="minorEastAsia"/>
        </w:rPr>
        <w:t>Let p=the true proportion of martial arts students in the age group 12 – 17 years who are male.</w:t>
      </w:r>
    </w:p>
    <w:p w14:paraId="64E4E2B9" w14:textId="7DD49BAC" w:rsidR="005058F9" w:rsidRPr="005058F9" w:rsidRDefault="00F356AF" w:rsidP="005058F9">
      <w:pPr>
        <w:ind w:left="720"/>
        <w:rPr>
          <w:rFonts w:eastAsiaTheme="minorEastAsia"/>
        </w:rPr>
      </w:pPr>
      <m:oMathPara>
        <m:oMathParaPr>
          <m:jc m:val="left"/>
        </m:oMathParaPr>
        <m:oMath>
          <m:sSub>
            <m:sSubPr>
              <m:ctrlPr>
                <w:rPr>
                  <w:rFonts w:ascii="Cambria Math" w:hAnsi="Cambria Math"/>
                  <w:i/>
                </w:rPr>
              </m:ctrlPr>
            </m:sSubPr>
            <m:e>
              <m:r>
                <w:rPr>
                  <w:rFonts w:ascii="Cambria Math" w:hAnsi="Cambria Math"/>
                </w:rPr>
                <m:t>H</m:t>
              </m:r>
            </m:e>
            <m:sub>
              <m:r>
                <w:rPr>
                  <w:rFonts w:ascii="Cambria Math" w:hAnsi="Cambria Math"/>
                </w:rPr>
                <m:t>o</m:t>
              </m:r>
            </m:sub>
          </m:sSub>
          <m:r>
            <w:rPr>
              <w:rFonts w:ascii="Cambria Math" w:hAnsi="Cambria Math"/>
            </w:rPr>
            <m:t>:p=0.5</m:t>
          </m:r>
        </m:oMath>
      </m:oMathPara>
    </w:p>
    <w:p w14:paraId="00F53A36" w14:textId="4A24B8DC" w:rsidR="005058F9" w:rsidRPr="005058F9" w:rsidRDefault="00F356AF" w:rsidP="005058F9">
      <w:pPr>
        <w:ind w:left="720"/>
        <w:rPr>
          <w:rFonts w:eastAsiaTheme="minorEastAsia"/>
        </w:rPr>
      </w:pPr>
      <m:oMathPara>
        <m:oMathParaPr>
          <m:jc m:val="left"/>
        </m:oMathParaPr>
        <m:oMath>
          <m:sSub>
            <m:sSubPr>
              <m:ctrlPr>
                <w:rPr>
                  <w:rFonts w:ascii="Cambria Math" w:hAnsi="Cambria Math"/>
                  <w:i/>
                </w:rPr>
              </m:ctrlPr>
            </m:sSubPr>
            <m:e>
              <m:r>
                <w:rPr>
                  <w:rFonts w:ascii="Cambria Math" w:hAnsi="Cambria Math"/>
                </w:rPr>
                <m:t>H</m:t>
              </m:r>
            </m:e>
            <m:sub>
              <m:r>
                <w:rPr>
                  <w:rFonts w:ascii="Cambria Math" w:hAnsi="Cambria Math"/>
                </w:rPr>
                <m:t>a</m:t>
              </m:r>
            </m:sub>
          </m:sSub>
          <m:r>
            <w:rPr>
              <w:rFonts w:ascii="Cambria Math" w:hAnsi="Cambria Math"/>
            </w:rPr>
            <m:t>:p&gt;0.5</m:t>
          </m:r>
        </m:oMath>
      </m:oMathPara>
    </w:p>
    <w:p w14:paraId="47C6FFE6" w14:textId="77777777" w:rsidR="005058F9" w:rsidRPr="005058F9" w:rsidRDefault="005058F9" w:rsidP="000A0CC5">
      <w:pPr>
        <w:rPr>
          <w:rFonts w:eastAsiaTheme="minorEastAsia"/>
        </w:rPr>
      </w:pPr>
    </w:p>
    <w:p w14:paraId="2002C746" w14:textId="2896B1A6" w:rsidR="00920102" w:rsidRPr="00B32F9D" w:rsidRDefault="00CB5A49" w:rsidP="00920102">
      <w:pPr>
        <w:pStyle w:val="ListParagraph"/>
        <w:numPr>
          <w:ilvl w:val="0"/>
          <w:numId w:val="40"/>
        </w:numPr>
        <w:rPr>
          <w:b/>
        </w:rPr>
      </w:pPr>
      <w:r w:rsidRPr="00D35DF7">
        <w:rPr>
          <w:noProof/>
        </w:rPr>
        <w:drawing>
          <wp:anchor distT="0" distB="0" distL="114300" distR="114300" simplePos="0" relativeHeight="251675648" behindDoc="0" locked="0" layoutInCell="1" allowOverlap="1" wp14:anchorId="66A7413D" wp14:editId="6C0A05D4">
            <wp:simplePos x="0" y="0"/>
            <wp:positionH relativeFrom="column">
              <wp:posOffset>557483</wp:posOffset>
            </wp:positionH>
            <wp:positionV relativeFrom="paragraph">
              <wp:posOffset>243805</wp:posOffset>
            </wp:positionV>
            <wp:extent cx="4337050" cy="4225925"/>
            <wp:effectExtent l="0" t="0" r="6350" b="3175"/>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4337050" cy="4225925"/>
                    </a:xfrm>
                    <a:prstGeom prst="rect">
                      <a:avLst/>
                    </a:prstGeom>
                  </pic:spPr>
                </pic:pic>
              </a:graphicData>
            </a:graphic>
            <wp14:sizeRelH relativeFrom="page">
              <wp14:pctWidth>0</wp14:pctWidth>
            </wp14:sizeRelH>
            <wp14:sizeRelV relativeFrom="page">
              <wp14:pctHeight>0</wp14:pctHeight>
            </wp14:sizeRelV>
          </wp:anchor>
        </w:drawing>
      </w:r>
      <w:r w:rsidR="00920102" w:rsidRPr="00B32F9D">
        <w:rPr>
          <w:b/>
        </w:rPr>
        <w:t xml:space="preserve">Select Help -&gt; Sample Data -&gt; Calculators -&gt; Hypothesis Test for One </w:t>
      </w:r>
      <w:r w:rsidR="005058F9" w:rsidRPr="00B32F9D">
        <w:rPr>
          <w:b/>
        </w:rPr>
        <w:t>Proportion</w:t>
      </w:r>
    </w:p>
    <w:p w14:paraId="25A379F6" w14:textId="388D8792" w:rsidR="00920102" w:rsidRDefault="00920102" w:rsidP="00920102">
      <w:r>
        <w:rPr>
          <w:noProof/>
        </w:rPr>
        <mc:AlternateContent>
          <mc:Choice Requires="wps">
            <w:drawing>
              <wp:anchor distT="0" distB="0" distL="114300" distR="114300" simplePos="0" relativeHeight="251673600" behindDoc="0" locked="0" layoutInCell="1" allowOverlap="1" wp14:anchorId="01BFC212" wp14:editId="17C72A2D">
                <wp:simplePos x="0" y="0"/>
                <wp:positionH relativeFrom="column">
                  <wp:posOffset>2985770</wp:posOffset>
                </wp:positionH>
                <wp:positionV relativeFrom="paragraph">
                  <wp:posOffset>5486218</wp:posOffset>
                </wp:positionV>
                <wp:extent cx="2127250" cy="251927"/>
                <wp:effectExtent l="12700" t="12700" r="19050" b="15240"/>
                <wp:wrapNone/>
                <wp:docPr id="12" name="Oval 12"/>
                <wp:cNvGraphicFramePr/>
                <a:graphic xmlns:a="http://schemas.openxmlformats.org/drawingml/2006/main">
                  <a:graphicData uri="http://schemas.microsoft.com/office/word/2010/wordprocessingShape">
                    <wps:wsp>
                      <wps:cNvSpPr/>
                      <wps:spPr>
                        <a:xfrm>
                          <a:off x="0" y="0"/>
                          <a:ext cx="2127250" cy="251927"/>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A17DD11" id="Oval 12" o:spid="_x0000_s1026" style="position:absolute;margin-left:235.1pt;margin-top:6in;width:167.5pt;height:19.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" filled="f" strokecolor="red" strokeweight="1.5pt">
                <v:stroke joinstyle="miter"/>
              </v:oval>
            </w:pict>
          </mc:Fallback>
        </mc:AlternateContent>
      </w:r>
    </w:p>
    <w:p w14:paraId="0B8A8852" w14:textId="3829FD54" w:rsidR="00920102" w:rsidRDefault="00920102" w:rsidP="00920102"/>
    <w:p w14:paraId="3DE8590E" w14:textId="6D558183" w:rsidR="00CB5A49" w:rsidRDefault="00CB5A49" w:rsidP="00920102"/>
    <w:p w14:paraId="045676B4" w14:textId="04149177" w:rsidR="00CB5A49" w:rsidRDefault="00CB5A49" w:rsidP="00920102"/>
    <w:p w14:paraId="241D2CF1" w14:textId="0E51E18F" w:rsidR="00CB5A49" w:rsidRDefault="00CB5A49" w:rsidP="00920102"/>
    <w:p w14:paraId="7646F3C7" w14:textId="1B03086A" w:rsidR="00CB5A49" w:rsidRDefault="00CB5A49" w:rsidP="00920102"/>
    <w:p w14:paraId="5E668C5E" w14:textId="1F23E564" w:rsidR="00CB5A49" w:rsidRDefault="00CB5A49" w:rsidP="00920102"/>
    <w:p w14:paraId="3F23EEBE" w14:textId="608AB874" w:rsidR="00CB5A49" w:rsidRDefault="00CB5A49" w:rsidP="00920102"/>
    <w:p w14:paraId="44D31448" w14:textId="70BDD556" w:rsidR="00CB5A49" w:rsidRDefault="00CB5A49" w:rsidP="00920102"/>
    <w:p w14:paraId="3DAE3383" w14:textId="5EFAF863" w:rsidR="00CB5A49" w:rsidRDefault="00CB5A49" w:rsidP="00920102"/>
    <w:p w14:paraId="5D17D8F6" w14:textId="76EB3DE4" w:rsidR="00CB5A49" w:rsidRDefault="00CB5A49" w:rsidP="00920102"/>
    <w:p w14:paraId="39B23C94" w14:textId="05CAD136" w:rsidR="00CB5A49" w:rsidRDefault="00CB5A49" w:rsidP="00920102"/>
    <w:p w14:paraId="50C8B71E" w14:textId="3F25E412" w:rsidR="00CB5A49" w:rsidRDefault="00CB5A49" w:rsidP="00920102"/>
    <w:p w14:paraId="2BAB6F24" w14:textId="6AD3816E" w:rsidR="00CB5A49" w:rsidRDefault="00CB5A49" w:rsidP="00920102"/>
    <w:p w14:paraId="4F19527E" w14:textId="197E9D98" w:rsidR="00CB5A49" w:rsidRDefault="00CB5A49" w:rsidP="00920102"/>
    <w:p w14:paraId="29708053" w14:textId="77777777" w:rsidR="00CB5A49" w:rsidRDefault="00CB5A49" w:rsidP="00920102"/>
    <w:p w14:paraId="5C9C5CDF" w14:textId="77777777" w:rsidR="00920102" w:rsidRDefault="00920102" w:rsidP="00920102">
      <w:pPr>
        <w:pStyle w:val="ListParagraph"/>
        <w:numPr>
          <w:ilvl w:val="0"/>
          <w:numId w:val="40"/>
        </w:numPr>
      </w:pPr>
      <w:r>
        <w:lastRenderedPageBreak/>
        <w:t xml:space="preserve"> </w:t>
      </w:r>
      <w:proofErr w:type="gramStart"/>
      <w:r>
        <w:t xml:space="preserve">Choose  </w:t>
      </w:r>
      <w:r w:rsidRPr="00B32F9D">
        <w:rPr>
          <w:b/>
        </w:rPr>
        <w:t>Summary</w:t>
      </w:r>
      <w:proofErr w:type="gramEnd"/>
      <w:r w:rsidRPr="00B32F9D">
        <w:rPr>
          <w:b/>
        </w:rPr>
        <w:t xml:space="preserve"> Statistics</w:t>
      </w:r>
      <w:r>
        <w:t xml:space="preserve"> as the input method and click </w:t>
      </w:r>
      <w:r w:rsidRPr="00B32F9D">
        <w:rPr>
          <w:b/>
        </w:rPr>
        <w:t>OK</w:t>
      </w:r>
      <w:r>
        <w:t>.</w:t>
      </w:r>
    </w:p>
    <w:p w14:paraId="75A3C1DB" w14:textId="77777777" w:rsidR="00920102" w:rsidRDefault="00920102" w:rsidP="00920102">
      <w:pPr>
        <w:pStyle w:val="ListParagraph"/>
        <w:ind w:left="1080"/>
      </w:pPr>
      <w:r w:rsidRPr="00442431">
        <w:rPr>
          <w:noProof/>
        </w:rPr>
        <w:drawing>
          <wp:inline distT="0" distB="0" distL="0" distR="0" wp14:anchorId="4E8DA14D" wp14:editId="2A71EE4D">
            <wp:extent cx="1147666" cy="809252"/>
            <wp:effectExtent l="0" t="0" r="0" b="381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1173241" cy="827286"/>
                    </a:xfrm>
                    <a:prstGeom prst="rect">
                      <a:avLst/>
                    </a:prstGeom>
                  </pic:spPr>
                </pic:pic>
              </a:graphicData>
            </a:graphic>
          </wp:inline>
        </w:drawing>
      </w:r>
    </w:p>
    <w:p w14:paraId="2650EF83" w14:textId="77777777" w:rsidR="00920102" w:rsidRDefault="00920102" w:rsidP="00920102">
      <w:pPr>
        <w:pStyle w:val="ListParagraph"/>
        <w:ind w:left="1080"/>
      </w:pPr>
    </w:p>
    <w:p w14:paraId="0A013F4C" w14:textId="77777777" w:rsidR="00920102" w:rsidRDefault="00920102" w:rsidP="00920102">
      <w:pPr>
        <w:pStyle w:val="ListParagraph"/>
        <w:ind w:left="1080"/>
      </w:pPr>
    </w:p>
    <w:p w14:paraId="6CE5FDC1" w14:textId="77777777" w:rsidR="00920102" w:rsidRDefault="00920102" w:rsidP="00920102">
      <w:pPr>
        <w:pStyle w:val="ListParagraph"/>
        <w:ind w:left="1080"/>
      </w:pPr>
    </w:p>
    <w:p w14:paraId="4E44C954" w14:textId="6777F93A" w:rsidR="00920102" w:rsidRPr="006E64A9" w:rsidRDefault="005058F9" w:rsidP="005058F9">
      <w:pPr>
        <w:pStyle w:val="ListParagraph"/>
        <w:numPr>
          <w:ilvl w:val="0"/>
          <w:numId w:val="40"/>
        </w:numPr>
      </w:pPr>
      <w:r>
        <w:t xml:space="preserve">Select the correct </w:t>
      </w:r>
      <w:r w:rsidRPr="005058F9">
        <w:rPr>
          <w:b/>
        </w:rPr>
        <w:t>Alternative Hypothesis.</w:t>
      </w:r>
      <w:r>
        <w:t xml:space="preserve">  In this case we are doing a one-tailed greater than test.  If you would like JMP to provide the decision check the </w:t>
      </w:r>
      <w:r w:rsidRPr="005058F9">
        <w:rPr>
          <w:b/>
        </w:rPr>
        <w:t>Reveal Decision</w:t>
      </w:r>
      <w:r>
        <w:t xml:space="preserve"> box. Enter the </w:t>
      </w:r>
      <w:r w:rsidRPr="005058F9">
        <w:rPr>
          <w:b/>
        </w:rPr>
        <w:t>Hypothesized Proportion</w:t>
      </w:r>
      <w:r>
        <w:t xml:space="preserve"> from the statement of the hypotheses, the </w:t>
      </w:r>
      <w:r w:rsidRPr="005058F9">
        <w:rPr>
          <w:b/>
        </w:rPr>
        <w:t>Number of Successes</w:t>
      </w:r>
      <w:r>
        <w:t xml:space="preserve">, the </w:t>
      </w:r>
      <w:r w:rsidRPr="005058F9">
        <w:rPr>
          <w:b/>
        </w:rPr>
        <w:t>Sample Size</w:t>
      </w:r>
      <w:r>
        <w:t xml:space="preserve"> and the </w:t>
      </w:r>
      <w:r w:rsidRPr="005058F9">
        <w:rPr>
          <w:b/>
        </w:rPr>
        <w:t>Significance Level (alpha).</w:t>
      </w:r>
    </w:p>
    <w:p w14:paraId="00A10CCD" w14:textId="437F2F47" w:rsidR="006E64A9" w:rsidRDefault="006E64A9" w:rsidP="006E64A9">
      <w:pPr>
        <w:pStyle w:val="ListParagraph"/>
        <w:ind w:left="1080"/>
      </w:pPr>
      <w:r>
        <w:t>JMP provides the sample proportion (</w:t>
      </w:r>
      <w:r w:rsidRPr="006E64A9">
        <w:rPr>
          <w:b/>
        </w:rPr>
        <w:t>Estimated Proportion</w:t>
      </w:r>
      <w:r>
        <w:t xml:space="preserve">), the </w:t>
      </w:r>
      <w:r w:rsidRPr="006E64A9">
        <w:rPr>
          <w:b/>
        </w:rPr>
        <w:t>Standard Error of Proportion,</w:t>
      </w:r>
      <w:r>
        <w:t xml:space="preserve"> the </w:t>
      </w:r>
      <w:r w:rsidRPr="006E64A9">
        <w:rPr>
          <w:b/>
        </w:rPr>
        <w:t>z Critical Value(s)</w:t>
      </w:r>
      <w:r>
        <w:t xml:space="preserve">, the </w:t>
      </w:r>
      <w:r w:rsidRPr="006E64A9">
        <w:rPr>
          <w:b/>
        </w:rPr>
        <w:t>Test Statistic</w:t>
      </w:r>
      <w:r>
        <w:t xml:space="preserve"> and the p-value (</w:t>
      </w:r>
      <w:r w:rsidRPr="006E64A9">
        <w:rPr>
          <w:b/>
        </w:rPr>
        <w:t>Observed Significance</w:t>
      </w:r>
      <w:r>
        <w:t>)</w:t>
      </w:r>
    </w:p>
    <w:p w14:paraId="7136FFAA" w14:textId="5247C47B" w:rsidR="005058F9" w:rsidRDefault="005058F9" w:rsidP="005058F9">
      <w:pPr>
        <w:pStyle w:val="ListParagraph"/>
        <w:ind w:left="1080"/>
      </w:pPr>
      <w:r w:rsidRPr="005058F9">
        <w:rPr>
          <w:noProof/>
        </w:rPr>
        <w:drawing>
          <wp:inline distT="0" distB="0" distL="0" distR="0" wp14:anchorId="264988F6" wp14:editId="029E2507">
            <wp:extent cx="6327440" cy="3401585"/>
            <wp:effectExtent l="0" t="0" r="0" b="254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6352128" cy="3414857"/>
                    </a:xfrm>
                    <a:prstGeom prst="rect">
                      <a:avLst/>
                    </a:prstGeom>
                  </pic:spPr>
                </pic:pic>
              </a:graphicData>
            </a:graphic>
          </wp:inline>
        </w:drawing>
      </w:r>
    </w:p>
    <w:p w14:paraId="3FEC6ADD" w14:textId="77777777" w:rsidR="00920102" w:rsidRDefault="00920102" w:rsidP="00920102">
      <w:pPr>
        <w:pStyle w:val="ListParagraph"/>
        <w:ind w:left="1080"/>
      </w:pPr>
    </w:p>
    <w:p w14:paraId="6BCC87D5" w14:textId="4728CA28" w:rsidR="00920102" w:rsidRDefault="005058F9" w:rsidP="00920102">
      <w:pPr>
        <w:pStyle w:val="ListParagraph"/>
        <w:ind w:left="1080"/>
      </w:pPr>
      <w:r>
        <w:t xml:space="preserve">Since the p-value of 0.2635 is greater than </w:t>
      </w:r>
      <w:r>
        <w:sym w:font="Symbol" w:char="F061"/>
      </w:r>
      <w:r>
        <w:t xml:space="preserve">=0.5, </w:t>
      </w:r>
      <w:r w:rsidR="006D090A">
        <w:t>we fail to reject the null hypothesis.  There is insufficient evidence to suggest that the true proportion of male martial arts students between the ages of 12 and 17 is greater than 50%.</w:t>
      </w:r>
    </w:p>
    <w:p w14:paraId="02E03BB0" w14:textId="53505EF4" w:rsidR="00B32F9D" w:rsidRDefault="00B32F9D" w:rsidP="00920102">
      <w:pPr>
        <w:pStyle w:val="ListParagraph"/>
        <w:ind w:left="1080"/>
      </w:pPr>
      <w:r>
        <w:t>OR</w:t>
      </w:r>
    </w:p>
    <w:p w14:paraId="0AC9B169" w14:textId="6C612CD8" w:rsidR="00B32F9D" w:rsidRPr="003C3CAB" w:rsidRDefault="00B32F9D" w:rsidP="00B32F9D">
      <w:pPr>
        <w:pStyle w:val="ListParagraph"/>
        <w:ind w:left="1080"/>
      </w:pPr>
      <w:r>
        <w:t>Since the test statistic of 0.6325 does not lie in the rejection region, we fail to reject the null hypothesis.</w:t>
      </w:r>
      <w:r w:rsidRPr="00B32F9D">
        <w:t xml:space="preserve"> </w:t>
      </w:r>
      <w:r>
        <w:t>There is insufficient evidence to suggest that the true proportion of male martial arts students between the ages of 12 and 17 is greater than 50%.</w:t>
      </w:r>
      <w:r w:rsidR="003C3CAB">
        <w:t xml:space="preserve">  Notice that JMP gives you the </w:t>
      </w:r>
      <w:r w:rsidR="003C3CAB" w:rsidRPr="003C3CAB">
        <w:rPr>
          <w:b/>
          <w:bCs/>
        </w:rPr>
        <w:t>z Critical Value</w:t>
      </w:r>
      <w:r w:rsidR="003C3CAB">
        <w:t xml:space="preserve"> of 1.6449 in the table </w:t>
      </w:r>
      <w:r w:rsidR="003C3CAB" w:rsidRPr="003C3CAB">
        <w:rPr>
          <w:b/>
          <w:bCs/>
        </w:rPr>
        <w:t>Test Results</w:t>
      </w:r>
      <w:r w:rsidR="003C3CAB">
        <w:t>.</w:t>
      </w:r>
    </w:p>
    <w:p w14:paraId="4D57889D" w14:textId="37CCE592" w:rsidR="00B32F9D" w:rsidRDefault="00B32F9D" w:rsidP="00920102">
      <w:pPr>
        <w:pStyle w:val="ListParagraph"/>
        <w:ind w:left="1080"/>
      </w:pPr>
    </w:p>
    <w:p w14:paraId="2083F7A2" w14:textId="77777777" w:rsidR="00920102" w:rsidRDefault="00920102" w:rsidP="00920102">
      <w:pPr>
        <w:pStyle w:val="ListParagraph"/>
        <w:ind w:left="1080"/>
      </w:pPr>
    </w:p>
    <w:p w14:paraId="777FC468" w14:textId="77777777" w:rsidR="005058F9" w:rsidRDefault="005058F9" w:rsidP="00920102"/>
    <w:p w14:paraId="79CE39AA" w14:textId="691AFE51" w:rsidR="00C260AF" w:rsidRDefault="00C260AF" w:rsidP="000A0CC5">
      <w:r>
        <w:br w:type="page"/>
      </w:r>
    </w:p>
    <w:p w14:paraId="5B07F40D" w14:textId="597C08E4" w:rsidR="00B17380" w:rsidRDefault="00B17380" w:rsidP="00B17380">
      <w:pPr>
        <w:pBdr>
          <w:bottom w:val="single" w:sz="4" w:space="1" w:color="auto"/>
        </w:pBdr>
        <w:spacing w:after="0"/>
        <w:jc w:val="center"/>
        <w:rPr>
          <w:b/>
          <w:sz w:val="32"/>
        </w:rPr>
      </w:pPr>
      <w:r>
        <w:rPr>
          <w:b/>
          <w:sz w:val="32"/>
        </w:rPr>
        <w:lastRenderedPageBreak/>
        <w:t xml:space="preserve">Other Information </w:t>
      </w:r>
    </w:p>
    <w:p w14:paraId="5B2A6EC3" w14:textId="327A7D1F" w:rsidR="00B17380" w:rsidRDefault="00B17380" w:rsidP="00B17380">
      <w:pPr>
        <w:pBdr>
          <w:bottom w:val="single" w:sz="4" w:space="1" w:color="auto"/>
        </w:pBdr>
        <w:spacing w:after="0"/>
        <w:jc w:val="center"/>
        <w:rPr>
          <w:b/>
          <w:sz w:val="32"/>
        </w:rPr>
      </w:pPr>
      <w:r>
        <w:rPr>
          <w:b/>
          <w:sz w:val="32"/>
        </w:rPr>
        <w:t>About JMP</w:t>
      </w:r>
    </w:p>
    <w:p w14:paraId="19C5123C" w14:textId="77777777" w:rsidR="00D85EA1" w:rsidRDefault="00D85EA1" w:rsidP="00D85EA1">
      <w:pPr>
        <w:ind w:left="1440"/>
      </w:pPr>
    </w:p>
    <w:p w14:paraId="23C2E533" w14:textId="3BD10E62" w:rsidR="0013364D" w:rsidRPr="00351C81" w:rsidRDefault="001A4ABC" w:rsidP="0013364D">
      <w:pPr>
        <w:pBdr>
          <w:top w:val="single" w:sz="4" w:space="1" w:color="auto"/>
          <w:bottom w:val="single" w:sz="4" w:space="1" w:color="auto"/>
        </w:pBdr>
        <w:spacing w:after="0"/>
        <w:rPr>
          <w:b/>
        </w:rPr>
      </w:pPr>
      <w:r>
        <w:rPr>
          <w:b/>
        </w:rPr>
        <w:t>CHANGING THE TYPE OF THE DATA</w:t>
      </w:r>
    </w:p>
    <w:p w14:paraId="06DF8B41" w14:textId="77777777" w:rsidR="0013364D" w:rsidRDefault="0013364D" w:rsidP="0013364D">
      <w:pPr>
        <w:spacing w:after="0"/>
      </w:pPr>
    </w:p>
    <w:p w14:paraId="48EDF928" w14:textId="77777777" w:rsidR="0013364D" w:rsidRDefault="0013364D" w:rsidP="0013364D">
      <w:pPr>
        <w:spacing w:after="0"/>
      </w:pPr>
      <w:r>
        <w:rPr>
          <w:b/>
        </w:rPr>
        <w:t>JMP</w:t>
      </w:r>
    </w:p>
    <w:p w14:paraId="6C7C4460" w14:textId="77777777" w:rsidR="0013364D" w:rsidRDefault="0013364D"/>
    <w:p w14:paraId="765816B3" w14:textId="77777777" w:rsidR="0013364D" w:rsidRDefault="0013364D">
      <w:r>
        <w:t>When you create new column, the first item you type in will determine what type of data JMP thinks the column is.</w:t>
      </w:r>
    </w:p>
    <w:p w14:paraId="2C6BCCBC" w14:textId="77777777" w:rsidR="0013364D" w:rsidRDefault="0013364D" w:rsidP="0013364D">
      <w:pPr>
        <w:pStyle w:val="ListParagraph"/>
        <w:numPr>
          <w:ilvl w:val="0"/>
          <w:numId w:val="23"/>
        </w:numPr>
      </w:pPr>
      <w:r>
        <w:t>If you start typing in a number, it will assume everything in that column is Numeric and the default is Continuous. This is represented by the blue triangle by the column’s name.</w:t>
      </w:r>
    </w:p>
    <w:p w14:paraId="3E9A1DF1" w14:textId="77777777" w:rsidR="0013364D" w:rsidRDefault="0013364D" w:rsidP="0013364D">
      <w:pPr>
        <w:pStyle w:val="ListParagraph"/>
        <w:numPr>
          <w:ilvl w:val="0"/>
          <w:numId w:val="23"/>
        </w:numPr>
      </w:pPr>
      <w:r>
        <w:t>Another data type with numbers is Nominal which is represented by red bars.</w:t>
      </w:r>
    </w:p>
    <w:p w14:paraId="397B71A1" w14:textId="77777777" w:rsidR="0013364D" w:rsidRDefault="0013364D" w:rsidP="0013364D">
      <w:pPr>
        <w:pStyle w:val="ListParagraph"/>
        <w:numPr>
          <w:ilvl w:val="0"/>
          <w:numId w:val="23"/>
        </w:numPr>
      </w:pPr>
      <w:r>
        <w:t>Another data type associated with numbers is an Ordinal data type. This is represented by the green, increasing bars.</w:t>
      </w:r>
    </w:p>
    <w:p w14:paraId="4FC3077A" w14:textId="77777777" w:rsidR="0013364D" w:rsidRDefault="0013364D" w:rsidP="0013364D">
      <w:pPr>
        <w:pStyle w:val="ListParagraph"/>
        <w:numPr>
          <w:ilvl w:val="0"/>
          <w:numId w:val="23"/>
        </w:numPr>
      </w:pPr>
      <w:r>
        <w:t>If you start typing in a letter/word, it will assume everything is a Character (in other words a string of letters). This is represented by the red bars as well.</w:t>
      </w:r>
    </w:p>
    <w:p w14:paraId="0802B2EF" w14:textId="77777777" w:rsidR="0013364D" w:rsidRPr="0013364D" w:rsidRDefault="0013364D" w:rsidP="0013364D">
      <w:r>
        <w:t xml:space="preserve">If you want to change the type of data in a column to something else or see what type of data is in a column, right-click on the column’s name and select </w:t>
      </w:r>
      <w:r>
        <w:rPr>
          <w:b/>
        </w:rPr>
        <w:t>Column Info</w:t>
      </w:r>
      <w:r>
        <w:t xml:space="preserve">. </w:t>
      </w:r>
      <w:r w:rsidR="00CC1F3D">
        <w:t>Doing this allows you to change the data and modeling type to fit with whatever you desire.</w:t>
      </w:r>
    </w:p>
    <w:p w14:paraId="6A97259B" w14:textId="77777777" w:rsidR="0013364D" w:rsidRDefault="0013364D">
      <w:r>
        <w:rPr>
          <w:noProof/>
        </w:rPr>
        <w:drawing>
          <wp:inline distT="0" distB="0" distL="0" distR="0" wp14:anchorId="219A8D14" wp14:editId="4123078A">
            <wp:extent cx="2369820" cy="2948940"/>
            <wp:effectExtent l="0" t="0" r="0" b="381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369820" cy="2948940"/>
                    </a:xfrm>
                    <a:prstGeom prst="rect">
                      <a:avLst/>
                    </a:prstGeom>
                    <a:noFill/>
                    <a:ln>
                      <a:noFill/>
                    </a:ln>
                  </pic:spPr>
                </pic:pic>
              </a:graphicData>
            </a:graphic>
          </wp:inline>
        </w:drawing>
      </w:r>
      <w:r>
        <w:t xml:space="preserve">    </w:t>
      </w:r>
      <w:r>
        <w:rPr>
          <w:noProof/>
        </w:rPr>
        <w:drawing>
          <wp:inline distT="0" distB="0" distL="0" distR="0" wp14:anchorId="77E519B6" wp14:editId="2B18607E">
            <wp:extent cx="3253740" cy="1717710"/>
            <wp:effectExtent l="0" t="0" r="381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253740" cy="1717710"/>
                    </a:xfrm>
                    <a:prstGeom prst="rect">
                      <a:avLst/>
                    </a:prstGeom>
                    <a:noFill/>
                    <a:ln>
                      <a:noFill/>
                    </a:ln>
                  </pic:spPr>
                </pic:pic>
              </a:graphicData>
            </a:graphic>
          </wp:inline>
        </w:drawing>
      </w:r>
    </w:p>
    <w:p w14:paraId="438AA0A5" w14:textId="77777777" w:rsidR="00B73E60" w:rsidRDefault="0013364D">
      <w:r>
        <w:br w:type="page"/>
      </w:r>
    </w:p>
    <w:p w14:paraId="3841C504" w14:textId="77777777" w:rsidR="00B73E60" w:rsidRPr="00351C81" w:rsidRDefault="001A4ABC" w:rsidP="00B73E60">
      <w:pPr>
        <w:pBdr>
          <w:top w:val="single" w:sz="4" w:space="1" w:color="auto"/>
          <w:bottom w:val="single" w:sz="4" w:space="1" w:color="auto"/>
        </w:pBdr>
        <w:spacing w:after="0"/>
        <w:rPr>
          <w:b/>
        </w:rPr>
      </w:pPr>
      <w:r>
        <w:rPr>
          <w:b/>
        </w:rPr>
        <w:lastRenderedPageBreak/>
        <w:t>PRINTING</w:t>
      </w:r>
    </w:p>
    <w:p w14:paraId="4E2FF395" w14:textId="77777777" w:rsidR="00B73E60" w:rsidRDefault="00B73E60" w:rsidP="00B73E60">
      <w:pPr>
        <w:spacing w:after="0"/>
      </w:pPr>
    </w:p>
    <w:p w14:paraId="20A07FC3" w14:textId="77777777" w:rsidR="00B73E60" w:rsidRDefault="00B73E60" w:rsidP="00B73E60">
      <w:pPr>
        <w:spacing w:after="0"/>
      </w:pPr>
      <w:r>
        <w:rPr>
          <w:b/>
        </w:rPr>
        <w:t>JMP</w:t>
      </w:r>
    </w:p>
    <w:p w14:paraId="48520D24" w14:textId="77777777" w:rsidR="003F5260" w:rsidRDefault="003F5260" w:rsidP="003F5260">
      <w:pPr>
        <w:spacing w:after="0"/>
      </w:pPr>
    </w:p>
    <w:p w14:paraId="0ECF0BDA" w14:textId="77777777" w:rsidR="00B73E60" w:rsidRDefault="00B73E60" w:rsidP="003F5260">
      <w:pPr>
        <w:spacing w:after="0"/>
      </w:pPr>
      <w:r>
        <w:t>Printing is tricky. Whenever you create a graph or histogram, JMP is designed to give as much space as possible for the user to manipulate the information on screen. Because of this, JMP hides the usual toolbar that contains “File”, “Edit”, etc. directly underneath the</w:t>
      </w:r>
      <w:r w:rsidR="00F60610">
        <w:t xml:space="preserve"> title bar.</w:t>
      </w:r>
    </w:p>
    <w:p w14:paraId="380661A5" w14:textId="77777777" w:rsidR="00B73E60" w:rsidRDefault="00F60610" w:rsidP="00B73E60">
      <w:pPr>
        <w:pStyle w:val="ListParagraph"/>
        <w:numPr>
          <w:ilvl w:val="0"/>
          <w:numId w:val="22"/>
        </w:numPr>
        <w:spacing w:after="0"/>
      </w:pPr>
      <w:r>
        <w:t>To access the toolbar and the ability to print, move your mouse underneath the title bar. You should see that area be outlined in blue. If you leave your mouse there or click, it will reveal the typical toolbar. From here, you can save or print your graph/histogram/statistical information.</w:t>
      </w:r>
    </w:p>
    <w:p w14:paraId="67DCBA4D" w14:textId="77777777" w:rsidR="00B73E60" w:rsidRDefault="00B73E60" w:rsidP="003F5260">
      <w:pPr>
        <w:spacing w:after="0"/>
      </w:pPr>
    </w:p>
    <w:p w14:paraId="19E40121" w14:textId="77777777" w:rsidR="00B73E60" w:rsidRDefault="00B73E60" w:rsidP="003F5260">
      <w:pPr>
        <w:spacing w:after="0"/>
      </w:pPr>
      <w:r>
        <w:rPr>
          <w:noProof/>
        </w:rPr>
        <w:drawing>
          <wp:inline distT="0" distB="0" distL="0" distR="0" wp14:anchorId="613A8189" wp14:editId="1C8854B7">
            <wp:extent cx="3167865" cy="7620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201446" cy="770078"/>
                    </a:xfrm>
                    <a:prstGeom prst="rect">
                      <a:avLst/>
                    </a:prstGeom>
                    <a:noFill/>
                    <a:ln>
                      <a:noFill/>
                    </a:ln>
                  </pic:spPr>
                </pic:pic>
              </a:graphicData>
            </a:graphic>
          </wp:inline>
        </w:drawing>
      </w:r>
      <w:r>
        <w:t xml:space="preserve">     </w:t>
      </w:r>
      <w:r>
        <w:rPr>
          <w:noProof/>
        </w:rPr>
        <w:drawing>
          <wp:inline distT="0" distB="0" distL="0" distR="0" wp14:anchorId="3526B232" wp14:editId="288EE71B">
            <wp:extent cx="3007947" cy="808804"/>
            <wp:effectExtent l="0" t="0" r="254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160079" cy="849711"/>
                    </a:xfrm>
                    <a:prstGeom prst="rect">
                      <a:avLst/>
                    </a:prstGeom>
                    <a:noFill/>
                    <a:ln>
                      <a:noFill/>
                    </a:ln>
                  </pic:spPr>
                </pic:pic>
              </a:graphicData>
            </a:graphic>
          </wp:inline>
        </w:drawing>
      </w:r>
    </w:p>
    <w:p w14:paraId="5B0C0AB4" w14:textId="77777777" w:rsidR="00A53E03" w:rsidRDefault="00A53E03" w:rsidP="003F5260">
      <w:pPr>
        <w:spacing w:after="0"/>
      </w:pPr>
    </w:p>
    <w:p w14:paraId="780392AC" w14:textId="77777777" w:rsidR="00A53E03" w:rsidRPr="003F5260" w:rsidRDefault="00A53E03" w:rsidP="00A53E03">
      <w:pPr>
        <w:pStyle w:val="ListParagraph"/>
        <w:numPr>
          <w:ilvl w:val="0"/>
          <w:numId w:val="22"/>
        </w:numPr>
        <w:spacing w:after="0"/>
      </w:pPr>
      <w:r>
        <w:t>If you want to copy a graph, right-click on the graph itself. Go down to “Edit” and select “Copy Graph”.</w:t>
      </w:r>
    </w:p>
    <w:p w14:paraId="3C1ED748" w14:textId="77777777" w:rsidR="00A53E03" w:rsidRDefault="00A53E03" w:rsidP="00A53E03">
      <w:pPr>
        <w:spacing w:after="0"/>
        <w:jc w:val="center"/>
        <w:rPr>
          <w:b/>
        </w:rPr>
      </w:pPr>
      <w:r>
        <w:rPr>
          <w:b/>
          <w:noProof/>
        </w:rPr>
        <w:drawing>
          <wp:inline distT="0" distB="0" distL="0" distR="0" wp14:anchorId="0D44C077" wp14:editId="21985DEA">
            <wp:extent cx="4968240" cy="3682018"/>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973775" cy="3686120"/>
                    </a:xfrm>
                    <a:prstGeom prst="rect">
                      <a:avLst/>
                    </a:prstGeom>
                    <a:noFill/>
                    <a:ln>
                      <a:noFill/>
                    </a:ln>
                  </pic:spPr>
                </pic:pic>
              </a:graphicData>
            </a:graphic>
          </wp:inline>
        </w:drawing>
      </w:r>
    </w:p>
    <w:p w14:paraId="0635B64F" w14:textId="77777777" w:rsidR="003F5260" w:rsidRPr="003F5260" w:rsidRDefault="00A53E03" w:rsidP="00A53E03">
      <w:pPr>
        <w:spacing w:after="0"/>
        <w:rPr>
          <w:b/>
        </w:rPr>
      </w:pPr>
      <w:r>
        <w:tab/>
        <w:t>Doing so will copy only the graph with any labels on the x or y-axis.</w:t>
      </w:r>
      <w:r w:rsidR="003F5260" w:rsidRPr="003F5260">
        <w:rPr>
          <w:b/>
        </w:rPr>
        <w:br/>
      </w:r>
    </w:p>
    <w:sectPr w:rsidR="003F5260" w:rsidRPr="003F5260" w:rsidSect="00351C81">
      <w:footerReference w:type="default" r:id="rId54"/>
      <w:pgSz w:w="12240" w:h="15840"/>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FAD00D" w14:textId="77777777" w:rsidR="00F356AF" w:rsidRDefault="00F356AF" w:rsidP="00351C81">
      <w:pPr>
        <w:spacing w:after="0" w:line="240" w:lineRule="auto"/>
      </w:pPr>
      <w:r>
        <w:separator/>
      </w:r>
    </w:p>
  </w:endnote>
  <w:endnote w:type="continuationSeparator" w:id="0">
    <w:p w14:paraId="26777F4B" w14:textId="77777777" w:rsidR="00F356AF" w:rsidRDefault="00F356AF" w:rsidP="00351C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43317708"/>
      <w:docPartObj>
        <w:docPartGallery w:val="Page Numbers (Bottom of Page)"/>
        <w:docPartUnique/>
      </w:docPartObj>
    </w:sdtPr>
    <w:sdtEndPr>
      <w:rPr>
        <w:noProof/>
      </w:rPr>
    </w:sdtEndPr>
    <w:sdtContent>
      <w:p w14:paraId="192757C0" w14:textId="77777777" w:rsidR="00351C81" w:rsidRDefault="00351C81">
        <w:pPr>
          <w:pStyle w:val="Footer"/>
          <w:jc w:val="right"/>
        </w:pPr>
        <w:r>
          <w:fldChar w:fldCharType="begin"/>
        </w:r>
        <w:r>
          <w:instrText xml:space="preserve"> PAGE   \* MERGEFORMAT </w:instrText>
        </w:r>
        <w:r>
          <w:fldChar w:fldCharType="separate"/>
        </w:r>
        <w:r w:rsidR="003F1359">
          <w:rPr>
            <w:noProof/>
          </w:rPr>
          <w:t>14</w:t>
        </w:r>
        <w:r>
          <w:rPr>
            <w:noProof/>
          </w:rPr>
          <w:fldChar w:fldCharType="end"/>
        </w:r>
      </w:p>
    </w:sdtContent>
  </w:sdt>
  <w:p w14:paraId="155E108F" w14:textId="77777777" w:rsidR="00351C81" w:rsidRDefault="00351C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FB113C" w14:textId="77777777" w:rsidR="00F356AF" w:rsidRDefault="00F356AF" w:rsidP="00351C81">
      <w:pPr>
        <w:spacing w:after="0" w:line="240" w:lineRule="auto"/>
      </w:pPr>
      <w:r>
        <w:separator/>
      </w:r>
    </w:p>
  </w:footnote>
  <w:footnote w:type="continuationSeparator" w:id="0">
    <w:p w14:paraId="51F66F86" w14:textId="77777777" w:rsidR="00F356AF" w:rsidRDefault="00F356AF" w:rsidP="00351C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8C755E"/>
    <w:multiLevelType w:val="hybridMultilevel"/>
    <w:tmpl w:val="EB026568"/>
    <w:lvl w:ilvl="0" w:tplc="7662E7EC">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4C5297D"/>
    <w:multiLevelType w:val="hybridMultilevel"/>
    <w:tmpl w:val="6D3CEE1E"/>
    <w:lvl w:ilvl="0" w:tplc="0409000F">
      <w:start w:val="1"/>
      <w:numFmt w:val="decimal"/>
      <w:lvlText w:val="%1."/>
      <w:lvlJc w:val="left"/>
      <w:pPr>
        <w:ind w:left="1044" w:hanging="360"/>
      </w:pPr>
    </w:lvl>
    <w:lvl w:ilvl="1" w:tplc="04090019">
      <w:start w:val="1"/>
      <w:numFmt w:val="lowerLetter"/>
      <w:lvlText w:val="%2."/>
      <w:lvlJc w:val="left"/>
      <w:pPr>
        <w:ind w:left="1764" w:hanging="360"/>
      </w:pPr>
    </w:lvl>
    <w:lvl w:ilvl="2" w:tplc="0409001B" w:tentative="1">
      <w:start w:val="1"/>
      <w:numFmt w:val="lowerRoman"/>
      <w:lvlText w:val="%3."/>
      <w:lvlJc w:val="right"/>
      <w:pPr>
        <w:ind w:left="2484" w:hanging="180"/>
      </w:pPr>
    </w:lvl>
    <w:lvl w:ilvl="3" w:tplc="0409000F" w:tentative="1">
      <w:start w:val="1"/>
      <w:numFmt w:val="decimal"/>
      <w:lvlText w:val="%4."/>
      <w:lvlJc w:val="left"/>
      <w:pPr>
        <w:ind w:left="3204" w:hanging="360"/>
      </w:pPr>
    </w:lvl>
    <w:lvl w:ilvl="4" w:tplc="04090019" w:tentative="1">
      <w:start w:val="1"/>
      <w:numFmt w:val="lowerLetter"/>
      <w:lvlText w:val="%5."/>
      <w:lvlJc w:val="left"/>
      <w:pPr>
        <w:ind w:left="3924" w:hanging="360"/>
      </w:pPr>
    </w:lvl>
    <w:lvl w:ilvl="5" w:tplc="0409001B" w:tentative="1">
      <w:start w:val="1"/>
      <w:numFmt w:val="lowerRoman"/>
      <w:lvlText w:val="%6."/>
      <w:lvlJc w:val="right"/>
      <w:pPr>
        <w:ind w:left="4644" w:hanging="180"/>
      </w:pPr>
    </w:lvl>
    <w:lvl w:ilvl="6" w:tplc="0409000F" w:tentative="1">
      <w:start w:val="1"/>
      <w:numFmt w:val="decimal"/>
      <w:lvlText w:val="%7."/>
      <w:lvlJc w:val="left"/>
      <w:pPr>
        <w:ind w:left="5364" w:hanging="360"/>
      </w:pPr>
    </w:lvl>
    <w:lvl w:ilvl="7" w:tplc="04090019" w:tentative="1">
      <w:start w:val="1"/>
      <w:numFmt w:val="lowerLetter"/>
      <w:lvlText w:val="%8."/>
      <w:lvlJc w:val="left"/>
      <w:pPr>
        <w:ind w:left="6084" w:hanging="360"/>
      </w:pPr>
    </w:lvl>
    <w:lvl w:ilvl="8" w:tplc="0409001B" w:tentative="1">
      <w:start w:val="1"/>
      <w:numFmt w:val="lowerRoman"/>
      <w:lvlText w:val="%9."/>
      <w:lvlJc w:val="right"/>
      <w:pPr>
        <w:ind w:left="6804" w:hanging="180"/>
      </w:pPr>
    </w:lvl>
  </w:abstractNum>
  <w:abstractNum w:abstractNumId="2" w15:restartNumberingAfterBreak="0">
    <w:nsid w:val="080B46DE"/>
    <w:multiLevelType w:val="hybridMultilevel"/>
    <w:tmpl w:val="0EC85120"/>
    <w:lvl w:ilvl="0" w:tplc="8EB2D10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9E660E3"/>
    <w:multiLevelType w:val="hybridMultilevel"/>
    <w:tmpl w:val="E8802808"/>
    <w:lvl w:ilvl="0" w:tplc="04090015">
      <w:start w:val="1"/>
      <w:numFmt w:val="upperLetter"/>
      <w:lvlText w:val="%1."/>
      <w:lvlJc w:val="left"/>
      <w:pPr>
        <w:ind w:left="360" w:hanging="360"/>
      </w:pPr>
      <w:rPr>
        <w:rFonts w:hint="default"/>
      </w:rPr>
    </w:lvl>
    <w:lvl w:ilvl="1" w:tplc="21C0340A">
      <w:start w:val="1"/>
      <w:numFmt w:val="decimal"/>
      <w:lvlText w:val="%2."/>
      <w:lvlJc w:val="left"/>
      <w:pPr>
        <w:ind w:left="360" w:hanging="360"/>
      </w:pPr>
      <w:rPr>
        <w:rFonts w:hint="default"/>
      </w:rPr>
    </w:lvl>
    <w:lvl w:ilvl="2" w:tplc="21C0340A">
      <w:start w:val="1"/>
      <w:numFmt w:val="decimal"/>
      <w:lvlText w:val="%3."/>
      <w:lvlJc w:val="left"/>
      <w:pPr>
        <w:ind w:left="360" w:hanging="360"/>
      </w:pPr>
      <w:rPr>
        <w:rFonts w:hint="default"/>
      </w:rPr>
    </w:lvl>
    <w:lvl w:ilvl="3" w:tplc="0409000F">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 w15:restartNumberingAfterBreak="0">
    <w:nsid w:val="09F06F7E"/>
    <w:multiLevelType w:val="hybridMultilevel"/>
    <w:tmpl w:val="37F039DE"/>
    <w:lvl w:ilvl="0" w:tplc="12D25A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A260413"/>
    <w:multiLevelType w:val="hybridMultilevel"/>
    <w:tmpl w:val="D74AE050"/>
    <w:lvl w:ilvl="0" w:tplc="0409000F">
      <w:start w:val="1"/>
      <w:numFmt w:val="decimal"/>
      <w:lvlText w:val="%1."/>
      <w:lvlJc w:val="left"/>
      <w:pPr>
        <w:ind w:left="1020" w:hanging="360"/>
      </w:p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6" w15:restartNumberingAfterBreak="0">
    <w:nsid w:val="0C15275A"/>
    <w:multiLevelType w:val="hybridMultilevel"/>
    <w:tmpl w:val="5D9C8350"/>
    <w:lvl w:ilvl="0" w:tplc="C78036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14D73D9"/>
    <w:multiLevelType w:val="hybridMultilevel"/>
    <w:tmpl w:val="225CA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1D077B"/>
    <w:multiLevelType w:val="hybridMultilevel"/>
    <w:tmpl w:val="71D6872E"/>
    <w:lvl w:ilvl="0" w:tplc="21C034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94E6B4D"/>
    <w:multiLevelType w:val="hybridMultilevel"/>
    <w:tmpl w:val="0E9CCEA6"/>
    <w:lvl w:ilvl="0" w:tplc="327C3E7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19963B8D"/>
    <w:multiLevelType w:val="hybridMultilevel"/>
    <w:tmpl w:val="C656648A"/>
    <w:lvl w:ilvl="0" w:tplc="21C0340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B484D16"/>
    <w:multiLevelType w:val="hybridMultilevel"/>
    <w:tmpl w:val="39E4335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14C1C2E"/>
    <w:multiLevelType w:val="hybridMultilevel"/>
    <w:tmpl w:val="5A0AB9AA"/>
    <w:lvl w:ilvl="0" w:tplc="23B064F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A414D6"/>
    <w:multiLevelType w:val="hybridMultilevel"/>
    <w:tmpl w:val="C656648A"/>
    <w:lvl w:ilvl="0" w:tplc="21C0340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45E5198"/>
    <w:multiLevelType w:val="hybridMultilevel"/>
    <w:tmpl w:val="17AC8CB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7F0590C"/>
    <w:multiLevelType w:val="hybridMultilevel"/>
    <w:tmpl w:val="E6A4CD2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EFD5B64"/>
    <w:multiLevelType w:val="hybridMultilevel"/>
    <w:tmpl w:val="C656648A"/>
    <w:lvl w:ilvl="0" w:tplc="21C0340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86378C5"/>
    <w:multiLevelType w:val="hybridMultilevel"/>
    <w:tmpl w:val="5546E826"/>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39DC7358"/>
    <w:multiLevelType w:val="hybridMultilevel"/>
    <w:tmpl w:val="F57C53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36760F"/>
    <w:multiLevelType w:val="hybridMultilevel"/>
    <w:tmpl w:val="0BD8A23C"/>
    <w:lvl w:ilvl="0" w:tplc="52BEA8C2">
      <w:start w:val="1"/>
      <w:numFmt w:val="decimal"/>
      <w:lvlText w:val="%1."/>
      <w:lvlJc w:val="left"/>
      <w:pPr>
        <w:ind w:left="1800" w:hanging="360"/>
      </w:pPr>
      <w:rPr>
        <w:rFonts w:asciiTheme="minorHAnsi" w:eastAsiaTheme="minorHAnsi" w:hAnsiTheme="minorHAnsi" w:cstheme="minorBidi"/>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3CA82E53"/>
    <w:multiLevelType w:val="hybridMultilevel"/>
    <w:tmpl w:val="07105E14"/>
    <w:lvl w:ilvl="0" w:tplc="779ACFD2">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3CAF443B"/>
    <w:multiLevelType w:val="hybridMultilevel"/>
    <w:tmpl w:val="6ABE54D0"/>
    <w:lvl w:ilvl="0" w:tplc="09C293A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42491C"/>
    <w:multiLevelType w:val="hybridMultilevel"/>
    <w:tmpl w:val="E528D4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014A04"/>
    <w:multiLevelType w:val="hybridMultilevel"/>
    <w:tmpl w:val="3CBED9DE"/>
    <w:lvl w:ilvl="0" w:tplc="21C0340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CE11822"/>
    <w:multiLevelType w:val="hybridMultilevel"/>
    <w:tmpl w:val="F0BE5B48"/>
    <w:lvl w:ilvl="0" w:tplc="21C0340A">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93E76B0"/>
    <w:multiLevelType w:val="hybridMultilevel"/>
    <w:tmpl w:val="22987322"/>
    <w:lvl w:ilvl="0" w:tplc="21C0340A">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D571397"/>
    <w:multiLevelType w:val="hybridMultilevel"/>
    <w:tmpl w:val="20E2E6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E663DB9"/>
    <w:multiLevelType w:val="hybridMultilevel"/>
    <w:tmpl w:val="A7C6C05E"/>
    <w:lvl w:ilvl="0" w:tplc="21C0340A">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7C2076"/>
    <w:multiLevelType w:val="hybridMultilevel"/>
    <w:tmpl w:val="05C4B3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F4799C"/>
    <w:multiLevelType w:val="hybridMultilevel"/>
    <w:tmpl w:val="2A06B4F6"/>
    <w:lvl w:ilvl="0" w:tplc="21C034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7B7255"/>
    <w:multiLevelType w:val="hybridMultilevel"/>
    <w:tmpl w:val="71D6872E"/>
    <w:lvl w:ilvl="0" w:tplc="21C034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69B27DC"/>
    <w:multiLevelType w:val="hybridMultilevel"/>
    <w:tmpl w:val="2402C274"/>
    <w:lvl w:ilvl="0" w:tplc="6EF2AEE2">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69E713C2"/>
    <w:multiLevelType w:val="hybridMultilevel"/>
    <w:tmpl w:val="3A24DA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DB57E33"/>
    <w:multiLevelType w:val="hybridMultilevel"/>
    <w:tmpl w:val="17AC8CB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E1F6670"/>
    <w:multiLevelType w:val="hybridMultilevel"/>
    <w:tmpl w:val="61C2A3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71837A8E"/>
    <w:multiLevelType w:val="hybridMultilevel"/>
    <w:tmpl w:val="2A06B4F6"/>
    <w:lvl w:ilvl="0" w:tplc="21C0340A">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75396BE6"/>
    <w:multiLevelType w:val="hybridMultilevel"/>
    <w:tmpl w:val="68748048"/>
    <w:lvl w:ilvl="0" w:tplc="B582D0E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74B4DD9"/>
    <w:multiLevelType w:val="hybridMultilevel"/>
    <w:tmpl w:val="944CCD28"/>
    <w:lvl w:ilvl="0" w:tplc="21C0340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78063D37"/>
    <w:multiLevelType w:val="hybridMultilevel"/>
    <w:tmpl w:val="694E5EE8"/>
    <w:lvl w:ilvl="0" w:tplc="D88ADAE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15:restartNumberingAfterBreak="0">
    <w:nsid w:val="7F2043DA"/>
    <w:multiLevelType w:val="hybridMultilevel"/>
    <w:tmpl w:val="E0FCA50C"/>
    <w:lvl w:ilvl="0" w:tplc="21C0340A">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8"/>
  </w:num>
  <w:num w:numId="3">
    <w:abstractNumId w:val="0"/>
  </w:num>
  <w:num w:numId="4">
    <w:abstractNumId w:val="18"/>
  </w:num>
  <w:num w:numId="5">
    <w:abstractNumId w:val="26"/>
  </w:num>
  <w:num w:numId="6">
    <w:abstractNumId w:val="6"/>
  </w:num>
  <w:num w:numId="7">
    <w:abstractNumId w:val="2"/>
  </w:num>
  <w:num w:numId="8">
    <w:abstractNumId w:val="31"/>
  </w:num>
  <w:num w:numId="9">
    <w:abstractNumId w:val="19"/>
  </w:num>
  <w:num w:numId="10">
    <w:abstractNumId w:val="17"/>
  </w:num>
  <w:num w:numId="11">
    <w:abstractNumId w:val="20"/>
  </w:num>
  <w:num w:numId="12">
    <w:abstractNumId w:val="9"/>
  </w:num>
  <w:num w:numId="13">
    <w:abstractNumId w:val="21"/>
  </w:num>
  <w:num w:numId="14">
    <w:abstractNumId w:val="12"/>
  </w:num>
  <w:num w:numId="15">
    <w:abstractNumId w:val="36"/>
  </w:num>
  <w:num w:numId="16">
    <w:abstractNumId w:val="1"/>
  </w:num>
  <w:num w:numId="17">
    <w:abstractNumId w:val="5"/>
  </w:num>
  <w:num w:numId="18">
    <w:abstractNumId w:val="29"/>
  </w:num>
  <w:num w:numId="19">
    <w:abstractNumId w:val="35"/>
  </w:num>
  <w:num w:numId="20">
    <w:abstractNumId w:val="37"/>
  </w:num>
  <w:num w:numId="21">
    <w:abstractNumId w:val="8"/>
  </w:num>
  <w:num w:numId="22">
    <w:abstractNumId w:val="32"/>
  </w:num>
  <w:num w:numId="23">
    <w:abstractNumId w:val="7"/>
  </w:num>
  <w:num w:numId="24">
    <w:abstractNumId w:val="22"/>
  </w:num>
  <w:num w:numId="25">
    <w:abstractNumId w:val="15"/>
  </w:num>
  <w:num w:numId="26">
    <w:abstractNumId w:val="30"/>
  </w:num>
  <w:num w:numId="27">
    <w:abstractNumId w:val="3"/>
  </w:num>
  <w:num w:numId="28">
    <w:abstractNumId w:val="10"/>
  </w:num>
  <w:num w:numId="29">
    <w:abstractNumId w:val="14"/>
  </w:num>
  <w:num w:numId="30">
    <w:abstractNumId w:val="34"/>
  </w:num>
  <w:num w:numId="31">
    <w:abstractNumId w:val="23"/>
  </w:num>
  <w:num w:numId="32">
    <w:abstractNumId w:val="33"/>
  </w:num>
  <w:num w:numId="33">
    <w:abstractNumId w:val="28"/>
  </w:num>
  <w:num w:numId="34">
    <w:abstractNumId w:val="16"/>
  </w:num>
  <w:num w:numId="35">
    <w:abstractNumId w:val="25"/>
  </w:num>
  <w:num w:numId="36">
    <w:abstractNumId w:val="27"/>
  </w:num>
  <w:num w:numId="37">
    <w:abstractNumId w:val="24"/>
  </w:num>
  <w:num w:numId="38">
    <w:abstractNumId w:val="13"/>
  </w:num>
  <w:num w:numId="39">
    <w:abstractNumId w:val="11"/>
  </w:num>
  <w:num w:numId="40">
    <w:abstractNumId w:val="3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7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2A38"/>
    <w:rsid w:val="00016561"/>
    <w:rsid w:val="0002302A"/>
    <w:rsid w:val="00073637"/>
    <w:rsid w:val="000A0CC5"/>
    <w:rsid w:val="000A5AF9"/>
    <w:rsid w:val="000D6AD2"/>
    <w:rsid w:val="000D74AF"/>
    <w:rsid w:val="000F04A1"/>
    <w:rsid w:val="001259E0"/>
    <w:rsid w:val="0013364D"/>
    <w:rsid w:val="001A4ABC"/>
    <w:rsid w:val="001E3ABA"/>
    <w:rsid w:val="001F197D"/>
    <w:rsid w:val="001F3823"/>
    <w:rsid w:val="00200C36"/>
    <w:rsid w:val="00213CE3"/>
    <w:rsid w:val="002272DA"/>
    <w:rsid w:val="00246436"/>
    <w:rsid w:val="00264EE3"/>
    <w:rsid w:val="0029498D"/>
    <w:rsid w:val="002A5418"/>
    <w:rsid w:val="002A6221"/>
    <w:rsid w:val="002D1EEF"/>
    <w:rsid w:val="00303FFC"/>
    <w:rsid w:val="00316871"/>
    <w:rsid w:val="0032735D"/>
    <w:rsid w:val="00334254"/>
    <w:rsid w:val="00346CB8"/>
    <w:rsid w:val="00346F78"/>
    <w:rsid w:val="00351C81"/>
    <w:rsid w:val="00387F22"/>
    <w:rsid w:val="003A4D65"/>
    <w:rsid w:val="003B429E"/>
    <w:rsid w:val="003C3CAB"/>
    <w:rsid w:val="003C3DEA"/>
    <w:rsid w:val="003C72D8"/>
    <w:rsid w:val="003F1359"/>
    <w:rsid w:val="003F5260"/>
    <w:rsid w:val="00417B14"/>
    <w:rsid w:val="00425A46"/>
    <w:rsid w:val="00434B93"/>
    <w:rsid w:val="00442431"/>
    <w:rsid w:val="00456C35"/>
    <w:rsid w:val="00490068"/>
    <w:rsid w:val="00497B5D"/>
    <w:rsid w:val="004A64DF"/>
    <w:rsid w:val="004B21C3"/>
    <w:rsid w:val="004D47C6"/>
    <w:rsid w:val="004E1A9F"/>
    <w:rsid w:val="005058F9"/>
    <w:rsid w:val="00527BA9"/>
    <w:rsid w:val="00553EA6"/>
    <w:rsid w:val="00554E4C"/>
    <w:rsid w:val="0056229D"/>
    <w:rsid w:val="00565087"/>
    <w:rsid w:val="005D3D33"/>
    <w:rsid w:val="005F0864"/>
    <w:rsid w:val="005F43DC"/>
    <w:rsid w:val="00635D02"/>
    <w:rsid w:val="0064034F"/>
    <w:rsid w:val="006413A7"/>
    <w:rsid w:val="00660BEF"/>
    <w:rsid w:val="00663D85"/>
    <w:rsid w:val="0069112F"/>
    <w:rsid w:val="00694DCF"/>
    <w:rsid w:val="00694E0F"/>
    <w:rsid w:val="006A1F20"/>
    <w:rsid w:val="006C2375"/>
    <w:rsid w:val="006D090A"/>
    <w:rsid w:val="006E64A9"/>
    <w:rsid w:val="00737B01"/>
    <w:rsid w:val="00747BCF"/>
    <w:rsid w:val="007643A5"/>
    <w:rsid w:val="00773551"/>
    <w:rsid w:val="00775907"/>
    <w:rsid w:val="00775F24"/>
    <w:rsid w:val="007A25F7"/>
    <w:rsid w:val="007C48FC"/>
    <w:rsid w:val="00805BBD"/>
    <w:rsid w:val="0080720D"/>
    <w:rsid w:val="00817835"/>
    <w:rsid w:val="00832055"/>
    <w:rsid w:val="00860BC6"/>
    <w:rsid w:val="00875743"/>
    <w:rsid w:val="00880E24"/>
    <w:rsid w:val="00884540"/>
    <w:rsid w:val="00897D0E"/>
    <w:rsid w:val="008B4931"/>
    <w:rsid w:val="008F0BF4"/>
    <w:rsid w:val="008F1B5B"/>
    <w:rsid w:val="00900A5A"/>
    <w:rsid w:val="00903952"/>
    <w:rsid w:val="009109A7"/>
    <w:rsid w:val="00911055"/>
    <w:rsid w:val="009149B4"/>
    <w:rsid w:val="00920102"/>
    <w:rsid w:val="00932A38"/>
    <w:rsid w:val="009A75EC"/>
    <w:rsid w:val="009B7A5D"/>
    <w:rsid w:val="009E18FF"/>
    <w:rsid w:val="009F0799"/>
    <w:rsid w:val="00A401CF"/>
    <w:rsid w:val="00A41DFF"/>
    <w:rsid w:val="00A463D7"/>
    <w:rsid w:val="00A53E03"/>
    <w:rsid w:val="00A902E2"/>
    <w:rsid w:val="00AC210B"/>
    <w:rsid w:val="00AC39AE"/>
    <w:rsid w:val="00AD5F25"/>
    <w:rsid w:val="00AF5AAD"/>
    <w:rsid w:val="00B04DD4"/>
    <w:rsid w:val="00B17380"/>
    <w:rsid w:val="00B2191F"/>
    <w:rsid w:val="00B32F9D"/>
    <w:rsid w:val="00B73E60"/>
    <w:rsid w:val="00B94B33"/>
    <w:rsid w:val="00B97D87"/>
    <w:rsid w:val="00BB124A"/>
    <w:rsid w:val="00BC1C2A"/>
    <w:rsid w:val="00BE1DEB"/>
    <w:rsid w:val="00C260AF"/>
    <w:rsid w:val="00C310FF"/>
    <w:rsid w:val="00C51623"/>
    <w:rsid w:val="00C6058E"/>
    <w:rsid w:val="00C60EDB"/>
    <w:rsid w:val="00C8505C"/>
    <w:rsid w:val="00C90E54"/>
    <w:rsid w:val="00CB0655"/>
    <w:rsid w:val="00CB5A49"/>
    <w:rsid w:val="00CC1F3D"/>
    <w:rsid w:val="00CC5403"/>
    <w:rsid w:val="00CD7900"/>
    <w:rsid w:val="00CE7A7C"/>
    <w:rsid w:val="00D13BBE"/>
    <w:rsid w:val="00D31E6E"/>
    <w:rsid w:val="00D35DF7"/>
    <w:rsid w:val="00D808E1"/>
    <w:rsid w:val="00D85EA1"/>
    <w:rsid w:val="00D917BA"/>
    <w:rsid w:val="00D96CDE"/>
    <w:rsid w:val="00DA6F10"/>
    <w:rsid w:val="00DB5A41"/>
    <w:rsid w:val="00DB7FD8"/>
    <w:rsid w:val="00DD6DC0"/>
    <w:rsid w:val="00E111C8"/>
    <w:rsid w:val="00E6495D"/>
    <w:rsid w:val="00E76FF0"/>
    <w:rsid w:val="00EA1A98"/>
    <w:rsid w:val="00EA6F11"/>
    <w:rsid w:val="00EC3443"/>
    <w:rsid w:val="00ED1D3E"/>
    <w:rsid w:val="00EE3F4D"/>
    <w:rsid w:val="00EE58F2"/>
    <w:rsid w:val="00EE5C4D"/>
    <w:rsid w:val="00F046C4"/>
    <w:rsid w:val="00F356AF"/>
    <w:rsid w:val="00F60610"/>
    <w:rsid w:val="00F67DF4"/>
    <w:rsid w:val="00F86B29"/>
    <w:rsid w:val="00FB504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CEEF8"/>
  <w15:chartTrackingRefBased/>
  <w15:docId w15:val="{19B0CFCB-D004-4576-8276-FC2DC85F0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32A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6229D"/>
    <w:rPr>
      <w:color w:val="0563C1" w:themeColor="hyperlink"/>
      <w:u w:val="single"/>
    </w:rPr>
  </w:style>
  <w:style w:type="paragraph" w:styleId="ListParagraph">
    <w:name w:val="List Paragraph"/>
    <w:basedOn w:val="Normal"/>
    <w:uiPriority w:val="34"/>
    <w:qFormat/>
    <w:rsid w:val="00EC3443"/>
    <w:pPr>
      <w:ind w:left="720"/>
      <w:contextualSpacing/>
    </w:pPr>
  </w:style>
  <w:style w:type="paragraph" w:styleId="Header">
    <w:name w:val="header"/>
    <w:basedOn w:val="Normal"/>
    <w:link w:val="HeaderChar"/>
    <w:uiPriority w:val="99"/>
    <w:unhideWhenUsed/>
    <w:rsid w:val="00351C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1C81"/>
  </w:style>
  <w:style w:type="paragraph" w:styleId="Footer">
    <w:name w:val="footer"/>
    <w:basedOn w:val="Normal"/>
    <w:link w:val="FooterChar"/>
    <w:uiPriority w:val="99"/>
    <w:unhideWhenUsed/>
    <w:rsid w:val="00351C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1C81"/>
  </w:style>
  <w:style w:type="paragraph" w:styleId="BalloonText">
    <w:name w:val="Balloon Text"/>
    <w:basedOn w:val="Normal"/>
    <w:link w:val="BalloonTextChar"/>
    <w:uiPriority w:val="99"/>
    <w:semiHidden/>
    <w:unhideWhenUsed/>
    <w:rsid w:val="00B94B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4B33"/>
    <w:rPr>
      <w:rFonts w:ascii="Segoe UI" w:hAnsi="Segoe UI" w:cs="Segoe UI"/>
      <w:sz w:val="18"/>
      <w:szCs w:val="18"/>
    </w:rPr>
  </w:style>
  <w:style w:type="paragraph" w:styleId="NormalWeb">
    <w:name w:val="Normal (Web)"/>
    <w:basedOn w:val="Normal"/>
    <w:uiPriority w:val="99"/>
    <w:semiHidden/>
    <w:unhideWhenUsed/>
    <w:rsid w:val="00AC39AE"/>
    <w:pPr>
      <w:spacing w:before="100" w:beforeAutospacing="1" w:after="100" w:afterAutospacing="1"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5058F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3349968">
      <w:bodyDiv w:val="1"/>
      <w:marLeft w:val="0"/>
      <w:marRight w:val="0"/>
      <w:marTop w:val="0"/>
      <w:marBottom w:val="0"/>
      <w:divBdr>
        <w:top w:val="none" w:sz="0" w:space="0" w:color="auto"/>
        <w:left w:val="none" w:sz="0" w:space="0" w:color="auto"/>
        <w:bottom w:val="none" w:sz="0" w:space="0" w:color="auto"/>
        <w:right w:val="none" w:sz="0" w:space="0" w:color="auto"/>
      </w:divBdr>
    </w:div>
    <w:div w:id="1382902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png"/><Relationship Id="rId55"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7.png"/><Relationship Id="rId5" Type="http://schemas.openxmlformats.org/officeDocument/2006/relationships/footnotes" Target="footnotes.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theme" Target="theme/theme1.xml"/><Relationship Id="rId8" Type="http://schemas.openxmlformats.org/officeDocument/2006/relationships/image" Target="media/image2.png"/><Relationship Id="rId51" Type="http://schemas.openxmlformats.org/officeDocument/2006/relationships/image" Target="media/image45.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2689</Words>
  <Characters>15331</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Clemson University</Company>
  <LinksUpToDate>false</LinksUpToDate>
  <CharactersWithSpaces>17985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Breazel</dc:creator>
  <cp:keywords/>
  <dc:description/>
  <cp:lastModifiedBy>Microsoft Office User</cp:lastModifiedBy>
  <cp:revision>2</cp:revision>
  <cp:lastPrinted>2019-10-30T13:22:00Z</cp:lastPrinted>
  <dcterms:created xsi:type="dcterms:W3CDTF">2020-06-08T18:11:00Z</dcterms:created>
  <dcterms:modified xsi:type="dcterms:W3CDTF">2020-06-08T18:11:00Z</dcterms:modified>
</cp:coreProperties>
</file>