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w:t>
      </w:r>
      <w:r w:rsidDel="00000000" w:rsidR="00000000" w:rsidRPr="00000000">
        <w:rPr>
          <w:rFonts w:ascii="Times New Roman" w:cs="Times New Roman" w:eastAsia="Times New Roman" w:hAnsi="Times New Roman"/>
          <w:rtl w:val="0"/>
        </w:rPr>
        <w:t xml:space="preserve">eff Duckworth</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Clemson Alumni Association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109 Daniel Drive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Clemson, SC 29631-3006</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November 14, 2023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Applicant: Pickens Prowl &amp; Provide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McDaniel Ave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Pickens, SC 29671</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Telephone: (123) 456-7890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Fax: (123) 456-789</w:t>
      </w:r>
      <w:r w:rsidDel="00000000" w:rsidR="00000000" w:rsidRPr="00000000">
        <w:rPr>
          <w:rFonts w:ascii="Times New Roman" w:cs="Times New Roman" w:eastAsia="Times New Roman" w:hAnsi="Times New Roman"/>
          <w:rtl w:val="0"/>
        </w:rPr>
        <w:t xml:space="preserve">1</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 </w:t>
      </w:r>
      <w:hyperlink r:id="rId7">
        <w:r w:rsidDel="00000000" w:rsidR="00000000" w:rsidRPr="00000000">
          <w:rPr>
            <w:rFonts w:ascii="Times New Roman" w:cs="Times New Roman" w:eastAsia="Times New Roman" w:hAnsi="Times New Roman"/>
            <w:i w:val="0"/>
            <w:smallCaps w:val="0"/>
            <w:strike w:val="0"/>
            <w:color w:val="1155cc"/>
            <w:sz w:val="24"/>
            <w:szCs w:val="24"/>
            <w:u w:val="single"/>
            <w:shd w:fill="auto" w:val="clear"/>
            <w:vertAlign w:val="baseline"/>
            <w:rtl w:val="0"/>
          </w:rPr>
          <w:t xml:space="preserve">prowlandprovide@pickenscounty.com</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 Mr. </w:t>
      </w:r>
      <w:r w:rsidDel="00000000" w:rsidR="00000000" w:rsidRPr="00000000">
        <w:rPr>
          <w:rFonts w:ascii="Times New Roman" w:cs="Times New Roman" w:eastAsia="Times New Roman" w:hAnsi="Times New Roman"/>
          <w:rtl w:val="0"/>
        </w:rPr>
        <w:t xml:space="preserve">Duckworth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Attached is a request for funding from Pickens Prowl &amp; Provide, a non-profit social welfare organization. The organization has already made strides </w:t>
      </w:r>
      <w:r w:rsidDel="00000000" w:rsidR="00000000" w:rsidRPr="00000000">
        <w:rPr>
          <w:rFonts w:ascii="Times New Roman" w:cs="Times New Roman" w:eastAsia="Times New Roman" w:hAnsi="Times New Roman"/>
          <w:rtl w:val="0"/>
        </w:rPr>
        <w:t xml:space="preserve">with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its community-based initiatives and will soon host its “Clemson Clean-Out” event, but will need an additional $12,500 to ensure success. The event aims to collect donated goods and redistribute</w:t>
      </w:r>
      <w:r w:rsidDel="00000000" w:rsidR="00000000" w:rsidRPr="00000000">
        <w:rPr>
          <w:rFonts w:ascii="Times New Roman" w:cs="Times New Roman" w:eastAsia="Times New Roman" w:hAnsi="Times New Roman"/>
          <w:rtl w:val="0"/>
        </w:rPr>
        <w:t xml:space="preserve"> them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amongst </w:t>
      </w:r>
      <w:r w:rsidDel="00000000" w:rsidR="00000000" w:rsidRPr="00000000">
        <w:rPr>
          <w:rFonts w:ascii="Times New Roman" w:cs="Times New Roman" w:eastAsia="Times New Roman" w:hAnsi="Times New Roman"/>
          <w:rtl w:val="0"/>
        </w:rPr>
        <w:t xml:space="preserve">residents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the Pickens County area. </w:t>
      </w:r>
      <w:r w:rsidDel="00000000" w:rsidR="00000000" w:rsidRPr="00000000">
        <w:rPr>
          <w:rFonts w:ascii="Times New Roman" w:cs="Times New Roman" w:eastAsia="Times New Roman" w:hAnsi="Times New Roman"/>
          <w:rtl w:val="0"/>
        </w:rPr>
        <w:t xml:space="preserve">Inspired by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Clemson Alumni Association’s desire to connect Clemson alumni and students through the promotion of the familial “Clemson Experience,” our organization and event will help inspire Clemson Tigers to give back to and celebrate the surrounding communities that support and make it all possible. Pickens Prowl &amp; Provide hopes the Clemson Alumni Association will provide a grant for the needed funds.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Pickens Prowl &amp; Provide is prepared to address questions and concerns regarding the organization and its event. This document includes the e-mail for our grant contact, Todd R. Wanek. The telephone and fax numbers will connect you with our executive director, Calvin Klein.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appreciate your time and consideration.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Calvin Klein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Executive Director, Designer</w:t>
      </w: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bidi w:val="0"/>
    </w:pPr>
    <w:rPr>
      <w:rFonts w:ascii="Liberation Serif" w:cs="Lohit Devanagari" w:eastAsia="Noto Serif CJK SC" w:hAnsi="Liberation Serif"/>
      <w:color w:val="auto"/>
      <w:kern w:val="2"/>
      <w:sz w:val="24"/>
      <w:szCs w:val="24"/>
      <w:lang w:bidi="hi-IN" w:eastAsia="zh-CN" w:val="en-US"/>
    </w:rPr>
  </w:style>
  <w:style w:type="character" w:styleId="Hyperlink">
    <w:name w:val="Hyperlink"/>
    <w:rPr>
      <w:color w:val="000080"/>
      <w:u w:val="single"/>
    </w:rPr>
  </w:style>
  <w:style w:type="character" w:styleId="Strong">
    <w:name w:val="Strong"/>
    <w:qFormat w:val="1"/>
    <w:rPr>
      <w:b w:val="1"/>
      <w:bCs w:val="1"/>
    </w:rPr>
  </w:style>
  <w:style w:type="paragraph" w:styleId="Heading">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rowlandprovide@pickenscounty.com" TargetMode="External"/></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5Bv7rXjdD0W09N05NxwZb9E+wQ==">CgMxLjA4AHIhMXJtQzlqclE0QlpERjE2QUNvVklZaURGVXE2elJIQ05f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2023-11-14T18:53:03Z</dcterms:created>
</cp:coreProperties>
</file>