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Pickens Prowl &amp; Provide</w:t>
      </w:r>
    </w:p>
    <w:p w:rsidR="00000000" w:rsidDel="00000000" w:rsidP="00000000" w:rsidRDefault="00000000" w:rsidRPr="00000000" w14:paraId="00000002">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McDaniel Ave</w:t>
      </w:r>
    </w:p>
    <w:p w:rsidR="00000000" w:rsidDel="00000000" w:rsidP="00000000" w:rsidRDefault="00000000" w:rsidRPr="00000000" w14:paraId="00000003">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Pickens, SC 29671</w:t>
      </w:r>
    </w:p>
    <w:p w:rsidR="00000000" w:rsidDel="00000000" w:rsidP="00000000" w:rsidRDefault="00000000" w:rsidRPr="00000000" w14:paraId="00000004">
      <w:pPr>
        <w:spacing w:after="1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November 14, 2023</w:t>
      </w:r>
    </w:p>
    <w:p w:rsidR="00000000" w:rsidDel="00000000" w:rsidP="00000000" w:rsidRDefault="00000000" w:rsidRPr="00000000" w14:paraId="00000006">
      <w:pPr>
        <w:spacing w:after="1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Jeff Duckworth</w:t>
      </w:r>
    </w:p>
    <w:p w:rsidR="00000000" w:rsidDel="00000000" w:rsidP="00000000" w:rsidRDefault="00000000" w:rsidRPr="00000000" w14:paraId="00000008">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Clemson Alumni Association</w:t>
      </w:r>
    </w:p>
    <w:p w:rsidR="00000000" w:rsidDel="00000000" w:rsidP="00000000" w:rsidRDefault="00000000" w:rsidRPr="00000000" w14:paraId="00000009">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 Daniel Drive</w:t>
      </w:r>
    </w:p>
    <w:p w:rsidR="00000000" w:rsidDel="00000000" w:rsidP="00000000" w:rsidRDefault="00000000" w:rsidRPr="00000000" w14:paraId="0000000A">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Clemson, SC 29631-3006</w:t>
      </w:r>
    </w:p>
    <w:p w:rsidR="00000000" w:rsidDel="00000000" w:rsidP="00000000" w:rsidRDefault="00000000" w:rsidRPr="00000000" w14:paraId="0000000B">
      <w:pPr>
        <w:spacing w:after="1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Mr. Duckworth,</w:t>
      </w:r>
    </w:p>
    <w:p w:rsidR="00000000" w:rsidDel="00000000" w:rsidP="00000000" w:rsidRDefault="00000000" w:rsidRPr="00000000" w14:paraId="0000000D">
      <w:pPr>
        <w:spacing w:after="1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Pickens Prowl &amp; Provide organization is writing to inquire about the interest of the Clemson Alumni Association in funding and sponsoring our community event, “Clemson Clean-Out”. This event aims to allow low-income members of the Pickens County community to receive donations from Clemson University students who no longer need an assortment of lightly used goods: clothing, bedding, small appliances, and other personal/household items. Our efforts will promote sustainable living and consumption, reduce waste, and alleviate the financial burden for Pickens County residents.</w:t>
      </w:r>
    </w:p>
    <w:p w:rsidR="00000000" w:rsidDel="00000000" w:rsidP="00000000" w:rsidRDefault="00000000" w:rsidRPr="00000000" w14:paraId="0000000F">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funding board of Pickens Prowl &amp; Provide is made up of industrious and diligent Clemson University students who are all too aware of the rampant wastefulness that occurs during the move-out periods when Clemson students leave apartments and dormitories at the end of each academic semester, particularly at the end of the spring semester. Targeting students who need to discard gently used items and goods is an easy avenue through which to acquire donations that can be redistributed to the people of the greater Pickens County area. By supporting members of the community through charity, we will help them keep more money in their pockets; this will allow them to redirect their spending power towards other community endeavors.</w:t>
      </w:r>
    </w:p>
    <w:p w:rsidR="00000000" w:rsidDel="00000000" w:rsidP="00000000" w:rsidRDefault="00000000" w:rsidRPr="00000000" w14:paraId="00000010">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Pickens County community has responded to our initial rounds of fundraising efforts with capital, volunteers, means of transportation, office facilities, and other needs required to continue our mission. This is an active campaign to foster a stronger sense of community and inspire an economic upturn in Pickens County by lessening the financial burdens presented by basic, non-intimate needs. We hope to make our first large event a monumental success, and we will need to procure additional funding to make this possible; we are seeking $12,500 to cover the operational expenses necessary to put on the event.</w:t>
      </w:r>
    </w:p>
    <w:p w:rsidR="00000000" w:rsidDel="00000000" w:rsidP="00000000" w:rsidRDefault="00000000" w:rsidRPr="00000000" w14:paraId="00000011">
      <w:pPr>
        <w:spacing w:after="14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13">
      <w:pPr>
        <w:spacing w:after="1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Calvin Klein</w:t>
      </w:r>
    </w:p>
    <w:p w:rsidR="00000000" w:rsidDel="00000000" w:rsidP="00000000" w:rsidRDefault="00000000" w:rsidRPr="00000000" w14:paraId="00000014">
      <w:pPr>
        <w:spacing w:after="140" w:line="276" w:lineRule="auto"/>
        <w:rPr>
          <w:rFonts w:ascii="Times New Roman" w:cs="Times New Roman" w:eastAsia="Times New Roman" w:hAnsi="Times New Roman"/>
          <w:b w:val="0"/>
          <w:i w:val="0"/>
        </w:rPr>
      </w:pPr>
      <w:r w:rsidDel="00000000" w:rsidR="00000000" w:rsidRPr="00000000">
        <w:rPr>
          <w:rFonts w:ascii="Times New Roman" w:cs="Times New Roman" w:eastAsia="Times New Roman" w:hAnsi="Times New Roman"/>
          <w:rtl w:val="0"/>
        </w:rPr>
        <w:t xml:space="preserve">Executive Director, Designer</w:t>
      </w: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bidi w:val="0"/>
    </w:pPr>
    <w:rPr>
      <w:rFonts w:ascii="Liberation Serif" w:cs="Lohit Devanagari" w:eastAsia="Noto Serif CJK SC" w:hAnsi="Liberation Serif"/>
      <w:color w:val="auto"/>
      <w:kern w:val="2"/>
      <w:sz w:val="24"/>
      <w:szCs w:val="24"/>
      <w:lang w:bidi="hi-IN" w:eastAsia="zh-CN" w:val="en-US"/>
    </w:rPr>
  </w:style>
  <w:style w:type="paragraph" w:styleId="Heading">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g/a/cTzBvk4Pa9BtS5+OO7wGaA==">CgMxLjA4AHIhMVRObjVYTFo4UmFkQVh6REw1RmZUR2FnaEJyenFfTnpj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2023-11-14T18:05:15Z</dcterms:created>
</cp:coreProperties>
</file>