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color w:val="ff0000"/>
        </w:rPr>
      </w:pPr>
      <w:r w:rsidDel="00000000" w:rsidR="00000000" w:rsidRPr="00000000">
        <w:rPr>
          <w:b w:val="1"/>
          <w:color w:val="ff0000"/>
          <w:rtl w:val="0"/>
        </w:rPr>
        <w:t xml:space="preserve">Solution Worksheet</w:t>
      </w:r>
    </w:p>
    <w:p w:rsidR="00000000" w:rsidDel="00000000" w:rsidP="00000000" w:rsidRDefault="00000000" w:rsidRPr="00000000" w14:paraId="00000002">
      <w:pPr>
        <w:rPr/>
      </w:pPr>
      <w:r w:rsidDel="00000000" w:rsidR="00000000" w:rsidRPr="00000000">
        <w:rPr>
          <w:rtl w:val="0"/>
        </w:rPr>
        <w:t xml:space="preserve">Identify the </w:t>
      </w:r>
      <w:r w:rsidDel="00000000" w:rsidR="00000000" w:rsidRPr="00000000">
        <w:rPr>
          <w:u w:val="single"/>
          <w:rtl w:val="0"/>
        </w:rPr>
        <w:t xml:space="preserve">POTENTIAL</w:t>
      </w:r>
      <w:r w:rsidDel="00000000" w:rsidR="00000000" w:rsidRPr="00000000">
        <w:rPr>
          <w:rtl w:val="0"/>
        </w:rPr>
        <w:t xml:space="preserve"> services needed and the purpose for each service that will be used to move </w:t>
      </w:r>
      <w:r w:rsidDel="00000000" w:rsidR="00000000" w:rsidRPr="00000000">
        <w:rPr>
          <w:u w:val="single"/>
          <w:rtl w:val="0"/>
        </w:rPr>
        <w:t xml:space="preserve">TigerMed’s</w:t>
      </w:r>
      <w:r w:rsidDel="00000000" w:rsidR="00000000" w:rsidRPr="00000000">
        <w:rPr>
          <w:rtl w:val="0"/>
        </w:rPr>
        <w:t xml:space="preserve"> current environment to AWS:</w:t>
      </w:r>
    </w:p>
    <w:p w:rsidR="00000000" w:rsidDel="00000000" w:rsidP="00000000" w:rsidRDefault="00000000" w:rsidRPr="00000000" w14:paraId="00000003">
      <w:pPr>
        <w:numPr>
          <w:ilvl w:val="0"/>
          <w:numId w:val="4"/>
        </w:numPr>
        <w:ind w:left="720" w:hanging="360"/>
        <w:rPr>
          <w:u w:val="none"/>
        </w:rPr>
      </w:pPr>
      <w:r w:rsidDel="00000000" w:rsidR="00000000" w:rsidRPr="00000000">
        <w:rPr>
          <w:rtl w:val="0"/>
        </w:rPr>
        <w:t xml:space="preserve">Amazon RDS for SQL Server</w:t>
      </w:r>
    </w:p>
    <w:p w:rsidR="00000000" w:rsidDel="00000000" w:rsidP="00000000" w:rsidRDefault="00000000" w:rsidRPr="00000000" w14:paraId="00000004">
      <w:pPr>
        <w:numPr>
          <w:ilvl w:val="0"/>
          <w:numId w:val="4"/>
        </w:numPr>
        <w:ind w:left="720" w:hanging="360"/>
        <w:rPr>
          <w:u w:val="none"/>
        </w:rPr>
      </w:pPr>
      <w:r w:rsidDel="00000000" w:rsidR="00000000" w:rsidRPr="00000000">
        <w:rPr>
          <w:rtl w:val="0"/>
        </w:rPr>
        <w:t xml:space="preserve">Amazon EC2</w:t>
      </w:r>
    </w:p>
    <w:p w:rsidR="00000000" w:rsidDel="00000000" w:rsidP="00000000" w:rsidRDefault="00000000" w:rsidRPr="00000000" w14:paraId="00000005">
      <w:pPr>
        <w:numPr>
          <w:ilvl w:val="0"/>
          <w:numId w:val="4"/>
        </w:numPr>
        <w:ind w:left="720" w:hanging="360"/>
        <w:rPr>
          <w:u w:val="none"/>
        </w:rPr>
      </w:pPr>
      <w:r w:rsidDel="00000000" w:rsidR="00000000" w:rsidRPr="00000000">
        <w:rPr>
          <w:rtl w:val="0"/>
        </w:rPr>
        <w:t xml:space="preserve">Elastic Load Balancing</w:t>
      </w:r>
    </w:p>
    <w:p w:rsidR="00000000" w:rsidDel="00000000" w:rsidP="00000000" w:rsidRDefault="00000000" w:rsidRPr="00000000" w14:paraId="00000006">
      <w:pPr>
        <w:numPr>
          <w:ilvl w:val="0"/>
          <w:numId w:val="4"/>
        </w:numPr>
        <w:ind w:left="720" w:hanging="360"/>
        <w:rPr>
          <w:u w:val="none"/>
        </w:rPr>
      </w:pPr>
      <w:r w:rsidDel="00000000" w:rsidR="00000000" w:rsidRPr="00000000">
        <w:rPr>
          <w:rtl w:val="0"/>
        </w:rPr>
        <w:t xml:space="preserve">Amazon Virtual Private Cloud (VPC)</w:t>
      </w:r>
    </w:p>
    <w:p w:rsidR="00000000" w:rsidDel="00000000" w:rsidP="00000000" w:rsidRDefault="00000000" w:rsidRPr="00000000" w14:paraId="00000007">
      <w:pPr>
        <w:numPr>
          <w:ilvl w:val="0"/>
          <w:numId w:val="4"/>
        </w:numPr>
        <w:ind w:left="720" w:hanging="360"/>
        <w:rPr>
          <w:u w:val="none"/>
        </w:rPr>
      </w:pPr>
      <w:r w:rsidDel="00000000" w:rsidR="00000000" w:rsidRPr="00000000">
        <w:rPr>
          <w:rtl w:val="0"/>
        </w:rPr>
        <w:t xml:space="preserve">Identity and Access Management (IAM)</w:t>
      </w:r>
    </w:p>
    <w:p w:rsidR="00000000" w:rsidDel="00000000" w:rsidP="00000000" w:rsidRDefault="00000000" w:rsidRPr="00000000" w14:paraId="00000008">
      <w:pPr>
        <w:numPr>
          <w:ilvl w:val="0"/>
          <w:numId w:val="4"/>
        </w:numPr>
        <w:ind w:left="720" w:hanging="360"/>
        <w:rPr>
          <w:u w:val="none"/>
        </w:rPr>
      </w:pPr>
      <w:r w:rsidDel="00000000" w:rsidR="00000000" w:rsidRPr="00000000">
        <w:rPr>
          <w:rtl w:val="0"/>
        </w:rPr>
        <w:t xml:space="preserve">Amazon S3</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Amazon Route 53</w:t>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jc w:val="center"/>
        <w:rPr>
          <w:color w:val="ff0000"/>
        </w:rPr>
      </w:pPr>
      <w:r w:rsidDel="00000000" w:rsidR="00000000" w:rsidRPr="00000000">
        <w:rPr>
          <w:b w:val="1"/>
          <w:color w:val="ff0000"/>
          <w:rtl w:val="0"/>
        </w:rPr>
        <w:t xml:space="preserve">Identity and Access Management</w:t>
      </w:r>
      <w:r w:rsidDel="00000000" w:rsidR="00000000" w:rsidRPr="00000000">
        <w:rPr>
          <w:rtl w:val="0"/>
        </w:rPr>
      </w:r>
    </w:p>
    <w:tbl>
      <w:tblPr>
        <w:tblStyle w:val="Table1"/>
        <w:tblW w:w="10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3105"/>
        <w:tblGridChange w:id="0">
          <w:tblGrid>
            <w:gridCol w:w="2340"/>
            <w:gridCol w:w="2340"/>
            <w:gridCol w:w="2340"/>
            <w:gridCol w:w="3105"/>
          </w:tblGrid>
        </w:tblGridChange>
      </w:tblGrid>
      <w:tr>
        <w:trPr>
          <w:cantSplit w:val="0"/>
          <w:trHeight w:val="49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TigerMed Company Account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Systems Administrator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Database Administrator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Monitoring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Role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Amos Admeen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 Systems Administrator</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Dee Beead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Database Administrator</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Barb Cistems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Systems Administrator</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Noah Sleep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AWS Resource Monitor</w:t>
            </w:r>
          </w:p>
        </w:tc>
      </w:tr>
      <w:tr>
        <w:trPr>
          <w:cantSplit w:val="0"/>
          <w:trHeight w:val="47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Ghat Yurdata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Sr. Database Administrator</w:t>
            </w:r>
          </w:p>
        </w:tc>
      </w:tr>
      <w:tr>
        <w:trPr>
          <w:cantSplit w:val="0"/>
          <w:trHeight w:val="47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Isaac Zeeall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AWS Resource Monitor</w:t>
            </w:r>
          </w:p>
        </w:tc>
      </w:tr>
      <w:tr>
        <w:trPr>
          <w:cantSplit w:val="0"/>
          <w:trHeight w:val="47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Ida See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AWS Resource Monitor</w:t>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Use a table like this to work out the groups and their associated permissions</w:t>
      </w:r>
    </w:p>
    <w:tbl>
      <w:tblPr>
        <w:tblStyle w:val="Table2"/>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7185"/>
        <w:tblGridChange w:id="0">
          <w:tblGrid>
            <w:gridCol w:w="2970"/>
            <w:gridCol w:w="71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Role/Group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Permissions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Systems Administrator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b w:val="1"/>
                <w:rtl w:val="0"/>
              </w:rPr>
              <w:t xml:space="preserve">Full Access:</w:t>
            </w:r>
            <w:r w:rsidDel="00000000" w:rsidR="00000000" w:rsidRPr="00000000">
              <w:rPr>
                <w:rtl w:val="0"/>
              </w:rPr>
              <w:t xml:space="preserve"> Complete control over all systems and configurations.</w:t>
            </w:r>
          </w:p>
          <w:p w:rsidR="00000000" w:rsidDel="00000000" w:rsidP="00000000" w:rsidRDefault="00000000" w:rsidRPr="00000000" w14:paraId="00000036">
            <w:pPr>
              <w:widowControl w:val="0"/>
              <w:spacing w:line="240" w:lineRule="auto"/>
              <w:rPr/>
            </w:pPr>
            <w:r w:rsidDel="00000000" w:rsidR="00000000" w:rsidRPr="00000000">
              <w:rPr>
                <w:b w:val="1"/>
                <w:rtl w:val="0"/>
              </w:rPr>
              <w:t xml:space="preserve">User Management</w:t>
            </w:r>
            <w:r w:rsidDel="00000000" w:rsidR="00000000" w:rsidRPr="00000000">
              <w:rPr>
                <w:rtl w:val="0"/>
              </w:rPr>
              <w:t xml:space="preserve">: Ability to create, modify, and delete user accounts and groups.</w:t>
            </w:r>
          </w:p>
          <w:p w:rsidR="00000000" w:rsidDel="00000000" w:rsidP="00000000" w:rsidRDefault="00000000" w:rsidRPr="00000000" w14:paraId="00000037">
            <w:pPr>
              <w:widowControl w:val="0"/>
              <w:spacing w:line="240" w:lineRule="auto"/>
              <w:rPr/>
            </w:pPr>
            <w:r w:rsidDel="00000000" w:rsidR="00000000" w:rsidRPr="00000000">
              <w:rPr>
                <w:b w:val="1"/>
                <w:rtl w:val="0"/>
              </w:rPr>
              <w:t xml:space="preserve">System Configuration</w:t>
            </w:r>
            <w:r w:rsidDel="00000000" w:rsidR="00000000" w:rsidRPr="00000000">
              <w:rPr>
                <w:rtl w:val="0"/>
              </w:rPr>
              <w:t xml:space="preserve">: Modify system settings, install and update software.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Database Administrator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b w:val="1"/>
                <w:rtl w:val="0"/>
              </w:rPr>
              <w:t xml:space="preserve">Database Access</w:t>
            </w:r>
            <w:r w:rsidDel="00000000" w:rsidR="00000000" w:rsidRPr="00000000">
              <w:rPr>
                <w:rtl w:val="0"/>
              </w:rPr>
              <w:t xml:space="preserve">: Full read/write access to all databases.</w:t>
            </w:r>
          </w:p>
          <w:p w:rsidR="00000000" w:rsidDel="00000000" w:rsidP="00000000" w:rsidRDefault="00000000" w:rsidRPr="00000000" w14:paraId="0000003A">
            <w:pPr>
              <w:widowControl w:val="0"/>
              <w:spacing w:line="240" w:lineRule="auto"/>
              <w:rPr/>
            </w:pPr>
            <w:r w:rsidDel="00000000" w:rsidR="00000000" w:rsidRPr="00000000">
              <w:rPr>
                <w:b w:val="1"/>
                <w:rtl w:val="0"/>
              </w:rPr>
              <w:t xml:space="preserve">User Management</w:t>
            </w:r>
            <w:r w:rsidDel="00000000" w:rsidR="00000000" w:rsidRPr="00000000">
              <w:rPr>
                <w:rtl w:val="0"/>
              </w:rPr>
              <w:t xml:space="preserve">: Create and manage database users and permissions.</w:t>
            </w:r>
          </w:p>
          <w:p w:rsidR="00000000" w:rsidDel="00000000" w:rsidP="00000000" w:rsidRDefault="00000000" w:rsidRPr="00000000" w14:paraId="0000003B">
            <w:pPr>
              <w:widowControl w:val="0"/>
              <w:spacing w:line="240" w:lineRule="auto"/>
              <w:rPr/>
            </w:pPr>
            <w:r w:rsidDel="00000000" w:rsidR="00000000" w:rsidRPr="00000000">
              <w:rPr>
                <w:b w:val="1"/>
                <w:rtl w:val="0"/>
              </w:rPr>
              <w:t xml:space="preserve">Schema Management</w:t>
            </w:r>
            <w:r w:rsidDel="00000000" w:rsidR="00000000" w:rsidRPr="00000000">
              <w:rPr>
                <w:rtl w:val="0"/>
              </w:rPr>
              <w:t xml:space="preserve">: Modify database schemas and structures.</w:t>
            </w:r>
          </w:p>
          <w:p w:rsidR="00000000" w:rsidDel="00000000" w:rsidP="00000000" w:rsidRDefault="00000000" w:rsidRPr="00000000" w14:paraId="0000003C">
            <w:pPr>
              <w:widowControl w:val="0"/>
              <w:spacing w:line="240" w:lineRule="auto"/>
              <w:rPr/>
            </w:pPr>
            <w:r w:rsidDel="00000000" w:rsidR="00000000" w:rsidRPr="00000000">
              <w:rPr>
                <w:b w:val="1"/>
                <w:rtl w:val="0"/>
              </w:rPr>
              <w:t xml:space="preserve">Data Integrity</w:t>
            </w:r>
            <w:r w:rsidDel="00000000" w:rsidR="00000000" w:rsidRPr="00000000">
              <w:rPr>
                <w:rtl w:val="0"/>
              </w:rPr>
              <w:t xml:space="preserve">: Enforce data integrity and validation rules.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Monitoring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Read-Only Access: </w:t>
            </w:r>
            <w:r w:rsidDel="00000000" w:rsidR="00000000" w:rsidRPr="00000000">
              <w:rPr>
                <w:rtl w:val="0"/>
              </w:rPr>
              <w:t xml:space="preserve">View system and database performance metrics.</w:t>
            </w: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b w:val="1"/>
                <w:rtl w:val="0"/>
              </w:rPr>
              <w:t xml:space="preserve">Alerts and Notifications</w:t>
            </w:r>
            <w:r w:rsidDel="00000000" w:rsidR="00000000" w:rsidRPr="00000000">
              <w:rPr>
                <w:rtl w:val="0"/>
              </w:rPr>
              <w:t xml:space="preserve">: Configure alerts for system performance issues.</w:t>
            </w:r>
          </w:p>
          <w:p w:rsidR="00000000" w:rsidDel="00000000" w:rsidP="00000000" w:rsidRDefault="00000000" w:rsidRPr="00000000" w14:paraId="00000040">
            <w:pPr>
              <w:widowControl w:val="0"/>
              <w:spacing w:line="240" w:lineRule="auto"/>
              <w:rPr/>
            </w:pPr>
            <w:r w:rsidDel="00000000" w:rsidR="00000000" w:rsidRPr="00000000">
              <w:rPr>
                <w:b w:val="1"/>
                <w:rtl w:val="0"/>
              </w:rPr>
              <w:t xml:space="preserve">Reporting</w:t>
            </w:r>
            <w:r w:rsidDel="00000000" w:rsidR="00000000" w:rsidRPr="00000000">
              <w:rPr>
                <w:rtl w:val="0"/>
              </w:rPr>
              <w:t xml:space="preserve">: Generate reports on system and database health.</w:t>
            </w:r>
          </w:p>
          <w:p w:rsidR="00000000" w:rsidDel="00000000" w:rsidP="00000000" w:rsidRDefault="00000000" w:rsidRPr="00000000" w14:paraId="00000041">
            <w:pPr>
              <w:widowControl w:val="0"/>
              <w:spacing w:line="240" w:lineRule="auto"/>
              <w:rPr/>
            </w:pPr>
            <w:r w:rsidDel="00000000" w:rsidR="00000000" w:rsidRPr="00000000">
              <w:rPr>
                <w:b w:val="1"/>
                <w:rtl w:val="0"/>
              </w:rPr>
              <w:t xml:space="preserve">Incident Reporting</w:t>
            </w:r>
            <w:r w:rsidDel="00000000" w:rsidR="00000000" w:rsidRPr="00000000">
              <w:rPr>
                <w:rtl w:val="0"/>
              </w:rPr>
              <w:t xml:space="preserve">: Ability to report incidents to the relevant groups.</w:t>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jc w:val="center"/>
        <w:rPr/>
      </w:pPr>
      <w:r w:rsidDel="00000000" w:rsidR="00000000" w:rsidRPr="00000000">
        <w:rPr>
          <w:b w:val="1"/>
          <w:color w:val="ff0000"/>
          <w:rtl w:val="0"/>
        </w:rPr>
        <w:t xml:space="preserve">User Authentication</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Requirement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Solution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Passwords should be at least 8 characters and have 1 uppercase, 1 lowercase, 1 special character, and a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 an IAM policy to set the requirements for the password and not let the password continue without the user completing all of the requirements</w:t>
            </w:r>
          </w:p>
        </w:tc>
      </w:tr>
      <w:tr>
        <w:trPr>
          <w:cantSplit w:val="0"/>
          <w:trHeight w:val="123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Passwords must be changed every 90 days; the last three passwords cannot be reused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Send out an email to each user or text reminder to let them know that their password will need to be reset two weeks before the password will expire. Add an IAM policy that sets it up within application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 administrators require programmatic 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Each admin should have an access key ID and a secret access key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Administrator sign-in to the AWS Management Console requires the use of Virtual MFA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Each admin should have the 12 digit account ID, an IAM username, and an IAM password</w:t>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jc w:val="center"/>
        <w:rPr/>
      </w:pPr>
      <w:r w:rsidDel="00000000" w:rsidR="00000000" w:rsidRPr="00000000">
        <w:rPr>
          <w:b w:val="1"/>
          <w:color w:val="ff0000"/>
          <w:rtl w:val="0"/>
        </w:rPr>
        <w:t xml:space="preserve">Network Architecture</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Region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 of Subnets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 of AZs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pPr>
            <w:r w:rsidDel="00000000" w:rsidR="00000000" w:rsidRPr="00000000">
              <w:rPr>
                <w:rtl w:val="0"/>
              </w:rPr>
              <w:t xml:space="preserve">VPC CIDR</w:t>
            </w:r>
          </w:p>
          <w:p w:rsidR="00000000" w:rsidDel="00000000" w:rsidP="00000000" w:rsidRDefault="00000000" w:rsidRPr="00000000" w14:paraId="00000056">
            <w:pPr>
              <w:widowControl w:val="0"/>
              <w:spacing w:line="240" w:lineRule="auto"/>
              <w:jc w:val="center"/>
              <w:rPr/>
            </w:pPr>
            <w:r w:rsidDel="00000000" w:rsidR="00000000" w:rsidRPr="00000000">
              <w:rPr>
                <w:rtl w:val="0"/>
              </w:rPr>
              <w:t xml:space="preserve">Range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TigerMed-US-VPC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us-east-1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Handles U.S. traffic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pPr>
            <w:r w:rsidDel="00000000" w:rsidR="00000000" w:rsidRPr="00000000">
              <w:rPr>
                <w:rtl w:val="0"/>
              </w:rPr>
              <w:t xml:space="preserve">10.1.0.0/16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TigerMed-APAC-VPC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ap-northeast-1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Handles APAC traffic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pPr>
            <w:r w:rsidDel="00000000" w:rsidR="00000000" w:rsidRPr="00000000">
              <w:rPr>
                <w:rtl w:val="0"/>
              </w:rPr>
              <w:t xml:space="preserve">10.2.0.0/16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TigerMed-EU-VPC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eu-west-2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Handles Europe traffic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pPr>
            <w:r w:rsidDel="00000000" w:rsidR="00000000" w:rsidRPr="00000000">
              <w:rPr>
                <w:rtl w:val="0"/>
              </w:rPr>
              <w:t xml:space="preserve">10.3.0.0/16</w:t>
            </w:r>
          </w:p>
        </w:tc>
      </w:tr>
    </w:tbl>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Subnet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Subnet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AZ</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Subnet CIDR Range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TigerMed-US-Public-1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us-east-1a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10.1.1.0/24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TigerMed-US-Private-1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us-east-1a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10.1.2.0/24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TigerMed-US-Public-2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t xml:space="preserve">TigerMed-US-VPC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us-east-1b</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10.1.3.0/24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TigerMed-US-Private-2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t xml:space="preserve">TigerMed-US-VPC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us-east-1b</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10.1.4.0/24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TigerMed-APAC-Public-1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t xml:space="preserve">TigerMed-APAC-VPC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ap-northeast-1a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10.2.1.0/24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t xml:space="preserve">TigerMed-APAC-Private-1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t xml:space="preserve">TigerMed-APAC-VPC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ap-northeast-1a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pPr>
            <w:r w:rsidDel="00000000" w:rsidR="00000000" w:rsidRPr="00000000">
              <w:rPr>
                <w:rtl w:val="0"/>
              </w:rPr>
              <w:t xml:space="preserve">TigerMed-APAC-Public-2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rPr/>
            </w:pPr>
            <w:r w:rsidDel="00000000" w:rsidR="00000000" w:rsidRPr="00000000">
              <w:rPr>
                <w:rtl w:val="0"/>
              </w:rPr>
              <w:t xml:space="preserve">TigerMed-APAC-VPC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b w:val="1"/>
              </w:rPr>
            </w:pPr>
            <w:r w:rsidDel="00000000" w:rsidR="00000000" w:rsidRPr="00000000">
              <w:rPr>
                <w:rtl w:val="0"/>
              </w:rPr>
              <w:t xml:space="preserve">ap-northeast-1b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10.2.3.0/24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pPr>
            <w:r w:rsidDel="00000000" w:rsidR="00000000" w:rsidRPr="00000000">
              <w:rPr>
                <w:rtl w:val="0"/>
              </w:rPr>
              <w:t xml:space="preserve">TigerMed-APAC-Private-2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pPr>
            <w:r w:rsidDel="00000000" w:rsidR="00000000" w:rsidRPr="00000000">
              <w:rPr>
                <w:rtl w:val="0"/>
              </w:rPr>
              <w:t xml:space="preserve">TigerMed-APAC-VPC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b w:val="1"/>
              </w:rPr>
            </w:pPr>
            <w:r w:rsidDel="00000000" w:rsidR="00000000" w:rsidRPr="00000000">
              <w:rPr>
                <w:rtl w:val="0"/>
              </w:rPr>
              <w:t xml:space="preserve">ap-northeast-1b</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10.2.4.0/24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TigerMed-EU-Public-1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TigerMed-EU-VPC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eu-west-2a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10.3.1.0/24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t xml:space="preserve">TigerMed-EU-Private-1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t xml:space="preserve">TigerMed-EU-VPC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eu-west-2a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10.3.2.0/24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t xml:space="preserve">TigerMed-EU-Public-2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t xml:space="preserve">TigerMed-EU-VPC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Public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t xml:space="preserve">eu-west-2b</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10.3.3.0/24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t xml:space="preserve">TigerMed-EU-Private-1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TigerMed-EU-VPC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eu-west-2b</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10.3.4.0/24</w:t>
            </w:r>
          </w:p>
        </w:tc>
      </w:tr>
    </w:tbl>
    <w:p w:rsidR="00000000" w:rsidDel="00000000" w:rsidP="00000000" w:rsidRDefault="00000000" w:rsidRPr="00000000" w14:paraId="000000AC">
      <w:pPr>
        <w:rPr>
          <w:b w:val="1"/>
        </w:rPr>
      </w:pPr>
      <w:r w:rsidDel="00000000" w:rsidR="00000000" w:rsidRPr="00000000">
        <w:rPr>
          <w:rtl w:val="0"/>
        </w:rPr>
      </w:r>
    </w:p>
    <w:p w:rsidR="00000000" w:rsidDel="00000000" w:rsidP="00000000" w:rsidRDefault="00000000" w:rsidRPr="00000000" w14:paraId="000000AD">
      <w:pPr>
        <w:jc w:val="center"/>
        <w:rPr>
          <w:b w:val="1"/>
        </w:rPr>
      </w:pPr>
      <w:r w:rsidDel="00000000" w:rsidR="00000000" w:rsidRPr="00000000">
        <w:rPr>
          <w:b w:val="1"/>
          <w:color w:val="ff0000"/>
          <w:rtl w:val="0"/>
        </w:rPr>
        <w:t xml:space="preserve">Web and Application Tier</w:t>
      </w:r>
      <w:r w:rsidDel="00000000" w:rsidR="00000000" w:rsidRPr="00000000">
        <w:rPr>
          <w:rtl w:val="0"/>
        </w:rPr>
      </w:r>
    </w:p>
    <w:tbl>
      <w:tblPr>
        <w:tblStyle w:val="Table6"/>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1320"/>
        <w:gridCol w:w="1320"/>
        <w:gridCol w:w="1320"/>
        <w:gridCol w:w="1575"/>
        <w:gridCol w:w="1155"/>
        <w:gridCol w:w="1380"/>
        <w:tblGridChange w:id="0">
          <w:tblGrid>
            <w:gridCol w:w="1320"/>
            <w:gridCol w:w="1320"/>
            <w:gridCol w:w="1320"/>
            <w:gridCol w:w="1320"/>
            <w:gridCol w:w="1575"/>
            <w:gridCol w:w="1155"/>
            <w:gridCol w:w="13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Tags*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Instance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Justifications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 of instances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User Data?</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Y/N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Windows Server 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t3.medium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vCPUs, 4GB RAM, 5Gbit 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Windows Server 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t3.xlarge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vCPUs, 16GB RAM, 5Gbit network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DB</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SQL Server Standard Edition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db.m4.2xlarge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Y</w:t>
            </w:r>
          </w:p>
        </w:tc>
      </w:tr>
    </w:tbl>
    <w:p w:rsidR="00000000" w:rsidDel="00000000" w:rsidP="00000000" w:rsidRDefault="00000000" w:rsidRPr="00000000" w14:paraId="000000CB">
      <w:pPr>
        <w:rPr>
          <w:b w:val="1"/>
        </w:rPr>
      </w:pPr>
      <w:r w:rsidDel="00000000" w:rsidR="00000000" w:rsidRPr="00000000">
        <w:rPr>
          <w:rtl w:val="0"/>
        </w:rPr>
      </w:r>
    </w:p>
    <w:p w:rsidR="00000000" w:rsidDel="00000000" w:rsidP="00000000" w:rsidRDefault="00000000" w:rsidRPr="00000000" w14:paraId="000000CC">
      <w:pPr>
        <w:jc w:val="center"/>
        <w:rPr/>
      </w:pPr>
      <w:r w:rsidDel="00000000" w:rsidR="00000000" w:rsidRPr="00000000">
        <w:rPr>
          <w:b w:val="1"/>
          <w:color w:val="ff0000"/>
          <w:rtl w:val="0"/>
        </w:rPr>
        <w:t xml:space="preserve">Security Groups</w:t>
      </w:r>
      <w:r w:rsidDel="00000000" w:rsidR="00000000" w:rsidRPr="00000000">
        <w:rPr>
          <w:rtl w:val="0"/>
        </w:rPr>
      </w:r>
    </w:p>
    <w:tbl>
      <w:tblPr>
        <w:tblStyle w:val="Table7"/>
        <w:tblW w:w="9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1440"/>
        <w:gridCol w:w="1560"/>
        <w:gridCol w:w="1560"/>
        <w:gridCol w:w="1560"/>
        <w:gridCol w:w="1845"/>
        <w:tblGridChange w:id="0">
          <w:tblGrid>
            <w:gridCol w:w="1680"/>
            <w:gridCol w:w="1440"/>
            <w:gridCol w:w="1560"/>
            <w:gridCol w:w="1560"/>
            <w:gridCol w:w="1560"/>
            <w:gridCol w:w="18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Security Group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 and HTTP/S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TCP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80 and 443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IPv4 anywhere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Allow connections from public internet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pPr>
            <w:r w:rsidDel="00000000" w:rsidR="00000000" w:rsidRPr="00000000">
              <w:rPr>
                <w:rtl w:val="0"/>
              </w:rPr>
              <w:t xml:space="preserve">HTTP and HTTP/S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TCP</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pPr>
            <w:r w:rsidDel="00000000" w:rsidR="00000000" w:rsidRPr="00000000">
              <w:rPr>
                <w:rtl w:val="0"/>
              </w:rPr>
              <w:t xml:space="preserve">80 and 443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rPr/>
            </w:pPr>
            <w:r w:rsidDel="00000000" w:rsidR="00000000" w:rsidRPr="00000000">
              <w:rPr>
                <w:rtl w:val="0"/>
              </w:rPr>
              <w:t xml:space="preserve">10.1.2.0/24 (or relevant private subnet for AZ)</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Connect to private subnets for communication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DB</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Custom TCP</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TCP</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pPr>
            <w:r w:rsidDel="00000000" w:rsidR="00000000" w:rsidRPr="00000000">
              <w:rPr>
                <w:rtl w:val="0"/>
              </w:rPr>
              <w:t xml:space="preserve">10.1.2.0/24 (or relevant private subnet for AZ)</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Connect to private subnets for communication</w:t>
            </w:r>
          </w:p>
        </w:tc>
      </w:tr>
    </w:tbl>
    <w:p w:rsidR="00000000" w:rsidDel="00000000" w:rsidP="00000000" w:rsidRDefault="00000000" w:rsidRPr="00000000" w14:paraId="000000E6">
      <w:pPr>
        <w:jc w:val="left"/>
        <w:rPr/>
      </w:pPr>
      <w:r w:rsidDel="00000000" w:rsidR="00000000" w:rsidRPr="00000000">
        <w:rPr>
          <w:rtl w:val="0"/>
        </w:rPr>
      </w:r>
    </w:p>
    <w:p w:rsidR="00000000" w:rsidDel="00000000" w:rsidP="00000000" w:rsidRDefault="00000000" w:rsidRPr="00000000" w14:paraId="000000E7">
      <w:pPr>
        <w:jc w:val="center"/>
        <w:rPr>
          <w:b w:val="1"/>
          <w:color w:val="ff0000"/>
        </w:rPr>
      </w:pPr>
      <w:r w:rsidDel="00000000" w:rsidR="00000000" w:rsidRPr="00000000">
        <w:rPr>
          <w:b w:val="1"/>
          <w:color w:val="ff0000"/>
          <w:rtl w:val="0"/>
        </w:rPr>
        <w:t xml:space="preserve">High Availability</w:t>
      </w:r>
    </w:p>
    <w:p w:rsidR="00000000" w:rsidDel="00000000" w:rsidP="00000000" w:rsidRDefault="00000000" w:rsidRPr="00000000" w14:paraId="000000E8">
      <w:pPr>
        <w:numPr>
          <w:ilvl w:val="0"/>
          <w:numId w:val="1"/>
        </w:numPr>
        <w:ind w:left="720" w:hanging="360"/>
        <w:rPr/>
      </w:pPr>
      <w:r w:rsidDel="00000000" w:rsidR="00000000" w:rsidRPr="00000000">
        <w:rPr>
          <w:rtl w:val="0"/>
        </w:rPr>
        <w:t xml:space="preserve">What do you need for a high availability environment?</w:t>
      </w:r>
    </w:p>
    <w:p w:rsidR="00000000" w:rsidDel="00000000" w:rsidP="00000000" w:rsidRDefault="00000000" w:rsidRPr="00000000" w14:paraId="000000E9">
      <w:pPr>
        <w:numPr>
          <w:ilvl w:val="1"/>
          <w:numId w:val="1"/>
        </w:numPr>
        <w:ind w:left="1440" w:hanging="360"/>
      </w:pPr>
      <w:r w:rsidDel="00000000" w:rsidR="00000000" w:rsidRPr="00000000">
        <w:rPr>
          <w:rtl w:val="0"/>
        </w:rPr>
        <w:t xml:space="preserve">Resilient Architecture</w:t>
      </w:r>
    </w:p>
    <w:p w:rsidR="00000000" w:rsidDel="00000000" w:rsidP="00000000" w:rsidRDefault="00000000" w:rsidRPr="00000000" w14:paraId="000000EA">
      <w:pPr>
        <w:numPr>
          <w:ilvl w:val="2"/>
          <w:numId w:val="1"/>
        </w:numPr>
        <w:ind w:left="2160" w:hanging="360"/>
      </w:pPr>
      <w:r w:rsidDel="00000000" w:rsidR="00000000" w:rsidRPr="00000000">
        <w:rPr>
          <w:rtl w:val="0"/>
        </w:rPr>
        <w:t xml:space="preserve">Load Balancer: Distribute traffic among multiple web/application servers to ensure no single point of failure.</w:t>
      </w:r>
    </w:p>
    <w:p w:rsidR="00000000" w:rsidDel="00000000" w:rsidP="00000000" w:rsidRDefault="00000000" w:rsidRPr="00000000" w14:paraId="000000EB">
      <w:pPr>
        <w:numPr>
          <w:ilvl w:val="2"/>
          <w:numId w:val="1"/>
        </w:numPr>
        <w:ind w:left="2160" w:hanging="360"/>
      </w:pPr>
      <w:r w:rsidDel="00000000" w:rsidR="00000000" w:rsidRPr="00000000">
        <w:rPr>
          <w:rtl w:val="0"/>
        </w:rPr>
        <w:t xml:space="preserve">Redundant Servers: Deploy multiple instances of web and application servers across different availability zones (AZs). </w:t>
      </w:r>
    </w:p>
    <w:p w:rsidR="00000000" w:rsidDel="00000000" w:rsidP="00000000" w:rsidRDefault="00000000" w:rsidRPr="00000000" w14:paraId="000000EC">
      <w:pPr>
        <w:numPr>
          <w:ilvl w:val="1"/>
          <w:numId w:val="1"/>
        </w:numPr>
        <w:ind w:left="1440" w:hanging="360"/>
      </w:pPr>
      <w:r w:rsidDel="00000000" w:rsidR="00000000" w:rsidRPr="00000000">
        <w:rPr>
          <w:rtl w:val="0"/>
        </w:rPr>
        <w:t xml:space="preserve">Automatic Server Replacement:</w:t>
      </w:r>
    </w:p>
    <w:p w:rsidR="00000000" w:rsidDel="00000000" w:rsidP="00000000" w:rsidRDefault="00000000" w:rsidRPr="00000000" w14:paraId="000000ED">
      <w:pPr>
        <w:numPr>
          <w:ilvl w:val="2"/>
          <w:numId w:val="1"/>
        </w:numPr>
        <w:ind w:left="2160" w:hanging="360"/>
      </w:pPr>
      <w:r w:rsidDel="00000000" w:rsidR="00000000" w:rsidRPr="00000000">
        <w:rPr>
          <w:rtl w:val="0"/>
        </w:rPr>
        <w:t xml:space="preserve">Health Checks: Implement monitoring to detect unresponsive servers. Use tools like AWS CloudWatch or similar services to automatically replace non-responding servers.</w:t>
      </w:r>
    </w:p>
    <w:p w:rsidR="00000000" w:rsidDel="00000000" w:rsidP="00000000" w:rsidRDefault="00000000" w:rsidRPr="00000000" w14:paraId="000000EE">
      <w:pPr>
        <w:numPr>
          <w:ilvl w:val="2"/>
          <w:numId w:val="1"/>
        </w:numPr>
        <w:ind w:left="2160" w:hanging="360"/>
      </w:pPr>
      <w:r w:rsidDel="00000000" w:rsidR="00000000" w:rsidRPr="00000000">
        <w:rPr>
          <w:rtl w:val="0"/>
        </w:rPr>
        <w:t xml:space="preserve">EC2 Auto Scaling: Use auto scaling groups (ASGs) to manage instances that automatically replace unhealthy instances. Also useful for scaling up during times of heavy use and down during low utilization.</w:t>
      </w:r>
    </w:p>
    <w:p w:rsidR="00000000" w:rsidDel="00000000" w:rsidP="00000000" w:rsidRDefault="00000000" w:rsidRPr="00000000" w14:paraId="000000EF">
      <w:pPr>
        <w:numPr>
          <w:ilvl w:val="1"/>
          <w:numId w:val="1"/>
        </w:numPr>
        <w:ind w:left="1440" w:hanging="360"/>
      </w:pPr>
      <w:r w:rsidDel="00000000" w:rsidR="00000000" w:rsidRPr="00000000">
        <w:rPr>
          <w:rtl w:val="0"/>
        </w:rPr>
        <w:t xml:space="preserve">Failure Detection:</w:t>
      </w:r>
    </w:p>
    <w:p w:rsidR="00000000" w:rsidDel="00000000" w:rsidP="00000000" w:rsidRDefault="00000000" w:rsidRPr="00000000" w14:paraId="000000F0">
      <w:pPr>
        <w:numPr>
          <w:ilvl w:val="2"/>
          <w:numId w:val="1"/>
        </w:numPr>
        <w:ind w:left="2160" w:hanging="360"/>
      </w:pPr>
      <w:r w:rsidDel="00000000" w:rsidR="00000000" w:rsidRPr="00000000">
        <w:rPr>
          <w:rtl w:val="0"/>
        </w:rPr>
        <w:t xml:space="preserve">CloudWatch metrics: Verifies the system is performing as expected. Creates an alarm to initiate an action if a metric goes outside an acceptable range.</w:t>
      </w:r>
    </w:p>
    <w:p w:rsidR="00000000" w:rsidDel="00000000" w:rsidP="00000000" w:rsidRDefault="00000000" w:rsidRPr="00000000" w14:paraId="000000F1">
      <w:pPr>
        <w:numPr>
          <w:ilvl w:val="1"/>
          <w:numId w:val="1"/>
        </w:numPr>
        <w:ind w:left="1440" w:hanging="360"/>
      </w:pPr>
      <w:r w:rsidDel="00000000" w:rsidR="00000000" w:rsidRPr="00000000">
        <w:rPr>
          <w:rtl w:val="0"/>
        </w:rPr>
        <w:t xml:space="preserve">Back-ups</w:t>
      </w:r>
    </w:p>
    <w:p w:rsidR="00000000" w:rsidDel="00000000" w:rsidP="00000000" w:rsidRDefault="00000000" w:rsidRPr="00000000" w14:paraId="000000F2">
      <w:pPr>
        <w:numPr>
          <w:ilvl w:val="2"/>
          <w:numId w:val="1"/>
        </w:numPr>
        <w:ind w:left="2160" w:hanging="360"/>
      </w:pPr>
      <w:r w:rsidDel="00000000" w:rsidR="00000000" w:rsidRPr="00000000">
        <w:rPr>
          <w:rtl w:val="0"/>
        </w:rPr>
        <w:t xml:space="preserve">Backup Strategies: Regular automated backups and point-in-time recovery options to prevent data loss.</w:t>
      </w:r>
    </w:p>
    <w:p w:rsidR="00000000" w:rsidDel="00000000" w:rsidP="00000000" w:rsidRDefault="00000000" w:rsidRPr="00000000" w14:paraId="000000F3">
      <w:pPr>
        <w:numPr>
          <w:ilvl w:val="2"/>
          <w:numId w:val="1"/>
        </w:numPr>
        <w:ind w:left="2160" w:hanging="360"/>
      </w:pPr>
      <w:r w:rsidDel="00000000" w:rsidR="00000000" w:rsidRPr="00000000">
        <w:rPr>
          <w:rtl w:val="0"/>
        </w:rPr>
        <w:t xml:space="preserve">Database Replication: Use database replication features that support Multi-AZ (e.g., AWS RDS, Azure SQL) to ensure data availability and failover capabilities.</w:t>
      </w:r>
    </w:p>
    <w:p w:rsidR="00000000" w:rsidDel="00000000" w:rsidP="00000000" w:rsidRDefault="00000000" w:rsidRPr="00000000" w14:paraId="000000F4">
      <w:pPr>
        <w:numPr>
          <w:ilvl w:val="0"/>
          <w:numId w:val="1"/>
        </w:numPr>
        <w:ind w:left="720" w:hanging="360"/>
      </w:pPr>
      <w:r w:rsidDel="00000000" w:rsidR="00000000" w:rsidRPr="00000000">
        <w:rPr>
          <w:rtl w:val="0"/>
        </w:rPr>
        <w:t xml:space="preserve">What do you need to configure automatic scaling?</w:t>
      </w:r>
    </w:p>
    <w:p w:rsidR="00000000" w:rsidDel="00000000" w:rsidP="00000000" w:rsidRDefault="00000000" w:rsidRPr="00000000" w14:paraId="000000F5">
      <w:pPr>
        <w:numPr>
          <w:ilvl w:val="1"/>
          <w:numId w:val="1"/>
        </w:numPr>
        <w:ind w:left="1440" w:hanging="360"/>
        <w:rPr>
          <w:u w:val="none"/>
        </w:rPr>
      </w:pPr>
      <w:r w:rsidDel="00000000" w:rsidR="00000000" w:rsidRPr="00000000">
        <w:rPr>
          <w:rtl w:val="0"/>
        </w:rPr>
        <w:t xml:space="preserve">Elastic Load Balancer </w:t>
      </w:r>
    </w:p>
    <w:p w:rsidR="00000000" w:rsidDel="00000000" w:rsidP="00000000" w:rsidRDefault="00000000" w:rsidRPr="00000000" w14:paraId="000000F6">
      <w:pPr>
        <w:numPr>
          <w:ilvl w:val="2"/>
          <w:numId w:val="1"/>
        </w:numPr>
        <w:ind w:left="2160" w:hanging="360"/>
        <w:rPr>
          <w:u w:val="none"/>
        </w:rPr>
      </w:pPr>
      <w:r w:rsidDel="00000000" w:rsidR="00000000" w:rsidRPr="00000000">
        <w:rPr>
          <w:rtl w:val="0"/>
        </w:rPr>
        <w:t xml:space="preserve">Works well with CloudWatch, which will alert the application when utilization rates are out of normal range</w:t>
      </w:r>
    </w:p>
    <w:p w:rsidR="00000000" w:rsidDel="00000000" w:rsidP="00000000" w:rsidRDefault="00000000" w:rsidRPr="00000000" w14:paraId="000000F7">
      <w:pPr>
        <w:numPr>
          <w:ilvl w:val="2"/>
          <w:numId w:val="1"/>
        </w:numPr>
        <w:ind w:left="2160" w:hanging="360"/>
        <w:rPr>
          <w:u w:val="none"/>
        </w:rPr>
      </w:pPr>
      <w:r w:rsidDel="00000000" w:rsidR="00000000" w:rsidRPr="00000000">
        <w:rPr>
          <w:rtl w:val="0"/>
        </w:rPr>
        <w:t xml:space="preserve">Evenly distributes traffic across compute instances, which is important as instances are added/removed in response to traffic.</w:t>
      </w:r>
    </w:p>
    <w:p w:rsidR="00000000" w:rsidDel="00000000" w:rsidP="00000000" w:rsidRDefault="00000000" w:rsidRPr="00000000" w14:paraId="000000F8">
      <w:pPr>
        <w:numPr>
          <w:ilvl w:val="1"/>
          <w:numId w:val="1"/>
        </w:numPr>
        <w:ind w:left="1440" w:hanging="360"/>
        <w:rPr>
          <w:u w:val="none"/>
        </w:rPr>
      </w:pPr>
      <w:r w:rsidDel="00000000" w:rsidR="00000000" w:rsidRPr="00000000">
        <w:rPr>
          <w:rtl w:val="0"/>
        </w:rPr>
        <w:t xml:space="preserve">CloudWatch Metrics</w:t>
      </w:r>
    </w:p>
    <w:p w:rsidR="00000000" w:rsidDel="00000000" w:rsidP="00000000" w:rsidRDefault="00000000" w:rsidRPr="00000000" w14:paraId="000000F9">
      <w:pPr>
        <w:numPr>
          <w:ilvl w:val="2"/>
          <w:numId w:val="1"/>
        </w:numPr>
        <w:ind w:left="2160" w:hanging="360"/>
        <w:rPr>
          <w:u w:val="none"/>
        </w:rPr>
      </w:pPr>
      <w:r w:rsidDel="00000000" w:rsidR="00000000" w:rsidRPr="00000000">
        <w:rPr>
          <w:rtl w:val="0"/>
        </w:rPr>
        <w:t xml:space="preserve">Monitoring must be enabled for autoscaled EC2 instances and the Auto Scaling group as a whole</w:t>
      </w:r>
    </w:p>
    <w:p w:rsidR="00000000" w:rsidDel="00000000" w:rsidP="00000000" w:rsidRDefault="00000000" w:rsidRPr="00000000" w14:paraId="000000FA">
      <w:pPr>
        <w:numPr>
          <w:ilvl w:val="2"/>
          <w:numId w:val="1"/>
        </w:numPr>
        <w:ind w:left="2160" w:hanging="360"/>
        <w:rPr>
          <w:u w:val="none"/>
        </w:rPr>
      </w:pPr>
      <w:r w:rsidDel="00000000" w:rsidR="00000000" w:rsidRPr="00000000">
        <w:rPr>
          <w:rtl w:val="0"/>
        </w:rPr>
        <w:t xml:space="preserve">Alarms need to be added for high and low traffic scenarios, which will alert the Auto Scaling group to add or remove instances</w:t>
      </w:r>
    </w:p>
    <w:p w:rsidR="00000000" w:rsidDel="00000000" w:rsidP="00000000" w:rsidRDefault="00000000" w:rsidRPr="00000000" w14:paraId="000000FB">
      <w:pPr>
        <w:numPr>
          <w:ilvl w:val="1"/>
          <w:numId w:val="1"/>
        </w:numPr>
        <w:ind w:left="1440" w:hanging="360"/>
        <w:rPr>
          <w:u w:val="none"/>
        </w:rPr>
      </w:pPr>
      <w:r w:rsidDel="00000000" w:rsidR="00000000" w:rsidRPr="00000000">
        <w:rPr>
          <w:rtl w:val="0"/>
        </w:rPr>
        <w:t xml:space="preserve">EC2 Auto Scaling Group</w:t>
      </w:r>
    </w:p>
    <w:p w:rsidR="00000000" w:rsidDel="00000000" w:rsidP="00000000" w:rsidRDefault="00000000" w:rsidRPr="00000000" w14:paraId="000000FC">
      <w:pPr>
        <w:numPr>
          <w:ilvl w:val="2"/>
          <w:numId w:val="1"/>
        </w:numPr>
        <w:ind w:left="2160" w:hanging="360"/>
        <w:rPr>
          <w:u w:val="none"/>
        </w:rPr>
      </w:pPr>
      <w:r w:rsidDel="00000000" w:rsidR="00000000" w:rsidRPr="00000000">
        <w:rPr>
          <w:rtl w:val="0"/>
        </w:rPr>
        <w:t xml:space="preserve">Needs to have a minimum, desired, and maximum instance capacity</w:t>
      </w:r>
    </w:p>
    <w:p w:rsidR="00000000" w:rsidDel="00000000" w:rsidP="00000000" w:rsidRDefault="00000000" w:rsidRPr="00000000" w14:paraId="000000FD">
      <w:pPr>
        <w:numPr>
          <w:ilvl w:val="2"/>
          <w:numId w:val="1"/>
        </w:numPr>
        <w:ind w:left="2160" w:hanging="360"/>
        <w:rPr>
          <w:u w:val="none"/>
        </w:rPr>
      </w:pPr>
      <w:r w:rsidDel="00000000" w:rsidR="00000000" w:rsidRPr="00000000">
        <w:rPr>
          <w:rtl w:val="0"/>
        </w:rPr>
        <w:t xml:space="preserve">Needs a target value for scaler to maintain</w:t>
      </w:r>
    </w:p>
    <w:p w:rsidR="00000000" w:rsidDel="00000000" w:rsidP="00000000" w:rsidRDefault="00000000" w:rsidRPr="00000000" w14:paraId="000000FE">
      <w:pPr>
        <w:numPr>
          <w:ilvl w:val="2"/>
          <w:numId w:val="1"/>
        </w:numPr>
        <w:ind w:left="2160" w:hanging="360"/>
        <w:rPr>
          <w:u w:val="none"/>
        </w:rPr>
      </w:pPr>
      <w:r w:rsidDel="00000000" w:rsidR="00000000" w:rsidRPr="00000000">
        <w:rPr>
          <w:rtl w:val="0"/>
        </w:rPr>
        <w:t xml:space="preserve">Needs a template instance for the group to replicate</w:t>
      </w:r>
    </w:p>
    <w:p w:rsidR="00000000" w:rsidDel="00000000" w:rsidP="00000000" w:rsidRDefault="00000000" w:rsidRPr="00000000" w14:paraId="000000FF">
      <w:pPr>
        <w:jc w:val="center"/>
        <w:rPr>
          <w:b w:val="1"/>
          <w:color w:val="ff0000"/>
        </w:rPr>
      </w:pPr>
      <w:r w:rsidDel="00000000" w:rsidR="00000000" w:rsidRPr="00000000">
        <w:rPr>
          <w:b w:val="1"/>
          <w:color w:val="ff0000"/>
          <w:rtl w:val="0"/>
        </w:rPr>
        <w:t xml:space="preserve">Auditing</w:t>
      </w:r>
    </w:p>
    <w:p w:rsidR="00000000" w:rsidDel="00000000" w:rsidP="00000000" w:rsidRDefault="00000000" w:rsidRPr="00000000" w14:paraId="00000100">
      <w:pPr>
        <w:numPr>
          <w:ilvl w:val="0"/>
          <w:numId w:val="2"/>
        </w:numPr>
        <w:ind w:left="720" w:hanging="360"/>
      </w:pPr>
      <w:r w:rsidDel="00000000" w:rsidR="00000000" w:rsidRPr="00000000">
        <w:rPr>
          <w:rtl w:val="0"/>
        </w:rPr>
        <w:t xml:space="preserve">AWS CloudTrail</w:t>
      </w:r>
    </w:p>
    <w:p w:rsidR="00000000" w:rsidDel="00000000" w:rsidP="00000000" w:rsidRDefault="00000000" w:rsidRPr="00000000" w14:paraId="00000101">
      <w:pPr>
        <w:numPr>
          <w:ilvl w:val="0"/>
          <w:numId w:val="2"/>
        </w:numPr>
        <w:ind w:left="720" w:hanging="360"/>
      </w:pPr>
      <w:r w:rsidDel="00000000" w:rsidR="00000000" w:rsidRPr="00000000">
        <w:rPr>
          <w:rtl w:val="0"/>
        </w:rPr>
        <w:t xml:space="preserve">Amazon S3</w:t>
      </w:r>
    </w:p>
    <w:p w:rsidR="00000000" w:rsidDel="00000000" w:rsidP="00000000" w:rsidRDefault="00000000" w:rsidRPr="00000000" w14:paraId="00000102">
      <w:pPr>
        <w:numPr>
          <w:ilvl w:val="0"/>
          <w:numId w:val="2"/>
        </w:numPr>
        <w:ind w:left="720" w:hanging="360"/>
      </w:pPr>
      <w:r w:rsidDel="00000000" w:rsidR="00000000" w:rsidRPr="00000000">
        <w:rPr>
          <w:rtl w:val="0"/>
        </w:rPr>
        <w:t xml:space="preserve">AWS IAM (Identity and Access Management):</w:t>
      </w:r>
    </w:p>
    <w:p w:rsidR="00000000" w:rsidDel="00000000" w:rsidP="00000000" w:rsidRDefault="00000000" w:rsidRPr="00000000" w14:paraId="00000103">
      <w:pPr>
        <w:numPr>
          <w:ilvl w:val="0"/>
          <w:numId w:val="2"/>
        </w:numPr>
        <w:ind w:left="720" w:hanging="360"/>
      </w:pPr>
      <w:r w:rsidDel="00000000" w:rsidR="00000000" w:rsidRPr="00000000">
        <w:rPr>
          <w:rtl w:val="0"/>
        </w:rPr>
        <w:t xml:space="preserve">Amazon CloudWatch</w:t>
      </w:r>
    </w:p>
    <w:p w:rsidR="00000000" w:rsidDel="00000000" w:rsidP="00000000" w:rsidRDefault="00000000" w:rsidRPr="00000000" w14:paraId="00000104">
      <w:pPr>
        <w:rPr>
          <w:b w:val="1"/>
        </w:rPr>
      </w:pPr>
      <w:r w:rsidDel="00000000" w:rsidR="00000000" w:rsidRPr="00000000">
        <w:rPr>
          <w:rtl w:val="0"/>
        </w:rPr>
      </w:r>
    </w:p>
    <w:p w:rsidR="00000000" w:rsidDel="00000000" w:rsidP="00000000" w:rsidRDefault="00000000" w:rsidRPr="00000000" w14:paraId="00000105">
      <w:pPr>
        <w:rPr>
          <w:b w:val="1"/>
        </w:rPr>
      </w:pPr>
      <w:r w:rsidDel="00000000" w:rsidR="00000000" w:rsidRPr="00000000">
        <w:rPr>
          <w:b w:val="1"/>
          <w:rtl w:val="0"/>
        </w:rPr>
        <w:t xml:space="preserve">Questions:</w:t>
      </w:r>
    </w:p>
    <w:p w:rsidR="00000000" w:rsidDel="00000000" w:rsidP="00000000" w:rsidRDefault="00000000" w:rsidRPr="00000000" w14:paraId="00000106">
      <w:pPr>
        <w:rPr/>
      </w:pPr>
      <w:r w:rsidDel="00000000" w:rsidR="00000000" w:rsidRPr="00000000">
        <w:rPr>
          <w:rtl w:val="0"/>
        </w:rPr>
        <w:t xml:space="preserve">Will doctors only be working with people in their region?</w:t>
      </w:r>
    </w:p>
    <w:p w:rsidR="00000000" w:rsidDel="00000000" w:rsidP="00000000" w:rsidRDefault="00000000" w:rsidRPr="00000000" w14:paraId="00000107">
      <w:pPr>
        <w:rPr/>
      </w:pPr>
      <w:r w:rsidDel="00000000" w:rsidR="00000000" w:rsidRPr="00000000">
        <w:rPr>
          <w:rtl w:val="0"/>
        </w:rPr>
        <w:t xml:space="preserve">Is it more likely for one region to have more participants than another region?</w:t>
      </w:r>
    </w:p>
    <w:p w:rsidR="00000000" w:rsidDel="00000000" w:rsidP="00000000" w:rsidRDefault="00000000" w:rsidRPr="00000000" w14:paraId="00000108">
      <w:pPr>
        <w:rPr/>
      </w:pPr>
      <w:r w:rsidDel="00000000" w:rsidR="00000000" w:rsidRPr="00000000">
        <w:rPr>
          <w:rtl w:val="0"/>
        </w:rPr>
        <w:t xml:space="preserve">Are they expecting to expand to other countries and where would these countries be located?</w:t>
      </w:r>
    </w:p>
    <w:p w:rsidR="00000000" w:rsidDel="00000000" w:rsidP="00000000" w:rsidRDefault="00000000" w:rsidRPr="00000000" w14:paraId="00000109">
      <w:pPr>
        <w:rPr/>
      </w:pPr>
      <w:r w:rsidDel="00000000" w:rsidR="00000000" w:rsidRPr="00000000">
        <w:rPr>
          <w:rtl w:val="0"/>
        </w:rPr>
        <w:t xml:space="preserve">Does the doubling requirement apply to each region?</w:t>
      </w:r>
    </w:p>
    <w:p w:rsidR="00000000" w:rsidDel="00000000" w:rsidP="00000000" w:rsidRDefault="00000000" w:rsidRPr="00000000" w14:paraId="0000010A">
      <w:pPr>
        <w:rPr/>
      </w:pPr>
      <w:r w:rsidDel="00000000" w:rsidR="00000000" w:rsidRPr="00000000">
        <w:rPr>
          <w:rtl w:val="0"/>
        </w:rPr>
        <w:t xml:space="preserve">Are you expecting constant usage by all participants?</w:t>
      </w:r>
    </w:p>
    <w:p w:rsidR="00000000" w:rsidDel="00000000" w:rsidP="00000000" w:rsidRDefault="00000000" w:rsidRPr="00000000" w14:paraId="0000010B">
      <w:pPr>
        <w:rPr/>
      </w:pPr>
      <w:r w:rsidDel="00000000" w:rsidR="00000000" w:rsidRPr="00000000">
        <w:rPr>
          <w:rtl w:val="0"/>
        </w:rPr>
        <w:t xml:space="preserve">Does the company have different domains for the different regions?</w:t>
      </w:r>
      <w:r w:rsidDel="00000000" w:rsidR="00000000" w:rsidRPr="00000000">
        <w:br w:type="page"/>
      </w: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163576</wp:posOffset>
            </wp:positionV>
            <wp:extent cx="2542487" cy="25384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42487" cy="2538413"/>
                    </a:xfrm>
                    <a:prstGeom prst="rect"/>
                    <a:ln/>
                  </pic:spPr>
                </pic:pic>
              </a:graphicData>
            </a:graphic>
          </wp:anchor>
        </w:drawing>
      </w:r>
    </w:p>
    <w:p w:rsidR="00000000" w:rsidDel="00000000" w:rsidP="00000000" w:rsidRDefault="00000000" w:rsidRPr="00000000" w14:paraId="0000010D">
      <w:pPr>
        <w:rPr/>
      </w:pPr>
      <w:r w:rsidDel="00000000" w:rsidR="00000000" w:rsidRPr="00000000">
        <w:rPr>
          <w:rtl w:val="0"/>
        </w:rPr>
        <w:t xml:space="preserve">Key things to note/requirements:</w:t>
      </w:r>
    </w:p>
    <w:p w:rsidR="00000000" w:rsidDel="00000000" w:rsidP="00000000" w:rsidRDefault="00000000" w:rsidRPr="00000000" w14:paraId="0000010E">
      <w:pPr>
        <w:numPr>
          <w:ilvl w:val="0"/>
          <w:numId w:val="3"/>
        </w:numPr>
        <w:ind w:left="720" w:hanging="360"/>
        <w:rPr>
          <w:u w:val="none"/>
        </w:rPr>
      </w:pPr>
      <w:r w:rsidDel="00000000" w:rsidR="00000000" w:rsidRPr="00000000">
        <w:rPr>
          <w:rtl w:val="0"/>
        </w:rPr>
        <w:t xml:space="preserve">Use current architecture but for double demand</w:t>
      </w:r>
    </w:p>
    <w:p w:rsidR="00000000" w:rsidDel="00000000" w:rsidP="00000000" w:rsidRDefault="00000000" w:rsidRPr="00000000" w14:paraId="0000010F">
      <w:pPr>
        <w:numPr>
          <w:ilvl w:val="0"/>
          <w:numId w:val="3"/>
        </w:numPr>
        <w:ind w:left="720" w:hanging="360"/>
        <w:rPr>
          <w:u w:val="none"/>
        </w:rPr>
      </w:pPr>
      <w:r w:rsidDel="00000000" w:rsidR="00000000" w:rsidRPr="00000000">
        <w:rPr>
          <w:rtl w:val="0"/>
        </w:rPr>
        <w:t xml:space="preserve">Using sql server</w:t>
      </w:r>
    </w:p>
    <w:p w:rsidR="00000000" w:rsidDel="00000000" w:rsidP="00000000" w:rsidRDefault="00000000" w:rsidRPr="00000000" w14:paraId="00000110">
      <w:pPr>
        <w:numPr>
          <w:ilvl w:val="0"/>
          <w:numId w:val="3"/>
        </w:numPr>
        <w:ind w:left="720" w:hanging="360"/>
        <w:rPr>
          <w:u w:val="none"/>
        </w:rPr>
      </w:pPr>
      <w:r w:rsidDel="00000000" w:rsidR="00000000" w:rsidRPr="00000000">
        <w:rPr>
          <w:rtl w:val="0"/>
        </w:rPr>
        <w:t xml:space="preserve">US,  Asia Pacific, Europe</w:t>
      </w:r>
    </w:p>
    <w:p w:rsidR="00000000" w:rsidDel="00000000" w:rsidP="00000000" w:rsidRDefault="00000000" w:rsidRPr="00000000" w14:paraId="00000111">
      <w:pPr>
        <w:numPr>
          <w:ilvl w:val="0"/>
          <w:numId w:val="3"/>
        </w:numPr>
        <w:ind w:left="720" w:hanging="360"/>
        <w:rPr>
          <w:u w:val="none"/>
        </w:rPr>
      </w:pPr>
      <w:r w:rsidDel="00000000" w:rsidR="00000000" w:rsidRPr="00000000">
        <w:rPr>
          <w:rtl w:val="0"/>
        </w:rPr>
        <w:t xml:space="preserve">Uploading images and documents, buckets</w:t>
      </w:r>
    </w:p>
    <w:p w:rsidR="00000000" w:rsidDel="00000000" w:rsidP="00000000" w:rsidRDefault="00000000" w:rsidRPr="00000000" w14:paraId="00000112">
      <w:pPr>
        <w:numPr>
          <w:ilvl w:val="0"/>
          <w:numId w:val="3"/>
        </w:numPr>
        <w:ind w:left="720" w:hanging="360"/>
        <w:rPr>
          <w:u w:val="none"/>
        </w:rPr>
      </w:pPr>
      <w:r w:rsidDel="00000000" w:rsidR="00000000" w:rsidRPr="00000000">
        <w:rPr>
          <w:rtl w:val="0"/>
        </w:rPr>
        <w:t xml:space="preserve">Host dev, prod, and test</w:t>
      </w:r>
    </w:p>
    <w:p w:rsidR="00000000" w:rsidDel="00000000" w:rsidP="00000000" w:rsidRDefault="00000000" w:rsidRPr="00000000" w14:paraId="00000113">
      <w:pPr>
        <w:numPr>
          <w:ilvl w:val="0"/>
          <w:numId w:val="3"/>
        </w:numPr>
        <w:ind w:left="720" w:hanging="360"/>
        <w:rPr>
          <w:u w:val="none"/>
        </w:rPr>
      </w:pPr>
      <w:r w:rsidDel="00000000" w:rsidR="00000000" w:rsidRPr="00000000">
        <w:rPr>
          <w:rtl w:val="0"/>
        </w:rPr>
        <w:t xml:space="preserve">Dont need advanced config for database, rds will be good</w:t>
      </w:r>
    </w:p>
    <w:p w:rsidR="00000000" w:rsidDel="00000000" w:rsidP="00000000" w:rsidRDefault="00000000" w:rsidRPr="00000000" w14:paraId="00000114">
      <w:pPr>
        <w:numPr>
          <w:ilvl w:val="0"/>
          <w:numId w:val="3"/>
        </w:numPr>
        <w:ind w:left="720" w:hanging="360"/>
        <w:rPr>
          <w:u w:val="none"/>
        </w:rPr>
      </w:pPr>
      <w:r w:rsidDel="00000000" w:rsidR="00000000" w:rsidRPr="00000000">
        <w:rPr>
          <w:rtl w:val="0"/>
        </w:rPr>
        <w:t xml:space="preserve">Secure bc medical PII</w:t>
      </w:r>
    </w:p>
    <w:p w:rsidR="00000000" w:rsidDel="00000000" w:rsidP="00000000" w:rsidRDefault="00000000" w:rsidRPr="00000000" w14:paraId="00000115">
      <w:pPr>
        <w:numPr>
          <w:ilvl w:val="0"/>
          <w:numId w:val="3"/>
        </w:numPr>
        <w:ind w:left="720" w:hanging="360"/>
        <w:rPr>
          <w:u w:val="none"/>
        </w:rPr>
      </w:pPr>
      <w:r w:rsidDel="00000000" w:rsidR="00000000" w:rsidRPr="00000000">
        <w:rPr>
          <w:rtl w:val="0"/>
        </w:rPr>
        <w:t xml:space="preserve">Load balancers for web AND app tier</w:t>
      </w:r>
    </w:p>
    <w:p w:rsidR="00000000" w:rsidDel="00000000" w:rsidP="00000000" w:rsidRDefault="00000000" w:rsidRPr="00000000" w14:paraId="00000116">
      <w:pPr>
        <w:numPr>
          <w:ilvl w:val="0"/>
          <w:numId w:val="3"/>
        </w:numPr>
        <w:ind w:left="720" w:hanging="360"/>
        <w:rPr>
          <w:u w:val="none"/>
        </w:rPr>
      </w:pPr>
      <w:r w:rsidDel="00000000" w:rsidR="00000000" w:rsidRPr="00000000">
        <w:rPr>
          <w:rtl w:val="0"/>
        </w:rPr>
        <w:t xml:space="preserve">Resilient (high availability, scale, business continuity)</w:t>
      </w:r>
    </w:p>
    <w:p w:rsidR="00000000" w:rsidDel="00000000" w:rsidP="00000000" w:rsidRDefault="00000000" w:rsidRPr="00000000" w14:paraId="00000117">
      <w:pPr>
        <w:numPr>
          <w:ilvl w:val="0"/>
          <w:numId w:val="3"/>
        </w:numPr>
        <w:ind w:left="720" w:hanging="360"/>
        <w:rPr>
          <w:u w:val="none"/>
        </w:rPr>
      </w:pPr>
      <w:r w:rsidDel="00000000" w:rsidR="00000000" w:rsidRPr="00000000">
        <w:rPr>
          <w:rtl w:val="0"/>
        </w:rPr>
        <w:t xml:space="preserve">Auditing to track user actions</w:t>
      </w:r>
    </w:p>
    <w:p w:rsidR="00000000" w:rsidDel="00000000" w:rsidP="00000000" w:rsidRDefault="00000000" w:rsidRPr="00000000" w14:paraId="00000118">
      <w:pPr>
        <w:numPr>
          <w:ilvl w:val="0"/>
          <w:numId w:val="3"/>
        </w:numPr>
        <w:ind w:left="720" w:hanging="360"/>
        <w:rPr>
          <w:u w:val="none"/>
        </w:rPr>
      </w:pPr>
      <w:r w:rsidDel="00000000" w:rsidR="00000000" w:rsidRPr="00000000">
        <w:rPr>
          <w:rtl w:val="0"/>
        </w:rPr>
        <w:t xml:space="preserve">Role for app to read/write to buckets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