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Owen Sullivan</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 2500 Section 003</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 Process Paper</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April 2023</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 Process Paper</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Team 1, consisting of myself, Bella, Cary, and Reagan, and aptly-named in accordance with the order in which we were assigned to give our Discussion Forum Presentation, presented on how social media affects mental health. Choosing to focus primarily on social media’s impact on anxiety, eating disorders, and depression, then pivoting to how social media can be used to improve one’s mental health, helped my group evaluate a wide range of mental health considerations. Each group member chose one of these aspects to research and elaborate on, ultimately contributing to the larger goal of presenting a cohesive argument before opening up the classroom floor to questions from our audience — having now completed the presentation, it’s clear that the group’s ability to communicate effectively led to a successful overall experience. Communication through text messaging outside of the established classroom environment allowed my group to organize thoughts, critique our work, and polish the final product in a short amount of time.</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Throughout the process of brainstorming and finalizing our Discussion Forum Presentation, my group members and I were mostly on the same page. We were not particularly </w:t>
      </w:r>
      <w:r w:rsidDel="00000000" w:rsidR="00000000" w:rsidRPr="00000000">
        <w:rPr>
          <w:rFonts w:ascii="Times New Roman" w:cs="Times New Roman" w:eastAsia="Times New Roman" w:hAnsi="Times New Roman"/>
          <w:b w:val="1"/>
          <w:sz w:val="24"/>
          <w:szCs w:val="24"/>
          <w:rtl w:val="0"/>
        </w:rPr>
        <w:t xml:space="preserve">interdependent</w:t>
      </w:r>
      <w:r w:rsidDel="00000000" w:rsidR="00000000" w:rsidRPr="00000000">
        <w:rPr>
          <w:rFonts w:ascii="Times New Roman" w:cs="Times New Roman" w:eastAsia="Times New Roman" w:hAnsi="Times New Roman"/>
          <w:sz w:val="24"/>
          <w:szCs w:val="24"/>
          <w:rtl w:val="0"/>
        </w:rPr>
        <w:t xml:space="preserve">, except for when it came to APA citation formatting (which I mostly handled), and we all researched, formulated, and wrote our individual main points without much input from the other group members; that being said, a couple of us went above and beyond to review our outline and make sure that our arguments were structured in a way that made sense and fit our </w:t>
      </w:r>
      <w:r w:rsidDel="00000000" w:rsidR="00000000" w:rsidRPr="00000000">
        <w:rPr>
          <w:rFonts w:ascii="Times New Roman" w:cs="Times New Roman" w:eastAsia="Times New Roman" w:hAnsi="Times New Roman"/>
          <w:b w:val="1"/>
          <w:sz w:val="24"/>
          <w:szCs w:val="24"/>
          <w:rtl w:val="0"/>
        </w:rPr>
        <w:t xml:space="preserve">norms</w:t>
      </w:r>
      <w:r w:rsidDel="00000000" w:rsidR="00000000" w:rsidRPr="00000000">
        <w:rPr>
          <w:rFonts w:ascii="Times New Roman" w:cs="Times New Roman" w:eastAsia="Times New Roman" w:hAnsi="Times New Roman"/>
          <w:sz w:val="24"/>
          <w:szCs w:val="24"/>
          <w:rtl w:val="0"/>
        </w:rPr>
        <w:t xml:space="preserve">. Soon after the presentation was assigned, we started a group text message thread where we could share ideas and keep each other oriented on our goals — in particular, Bella and myself took on </w:t>
      </w:r>
      <w:r w:rsidDel="00000000" w:rsidR="00000000" w:rsidRPr="00000000">
        <w:rPr>
          <w:rFonts w:ascii="Times New Roman" w:cs="Times New Roman" w:eastAsia="Times New Roman" w:hAnsi="Times New Roman"/>
          <w:b w:val="1"/>
          <w:sz w:val="24"/>
          <w:szCs w:val="24"/>
          <w:rtl w:val="0"/>
        </w:rPr>
        <w:t xml:space="preserve">democratic</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1"/>
          <w:sz w:val="24"/>
          <w:szCs w:val="24"/>
          <w:rtl w:val="0"/>
        </w:rPr>
        <w:t xml:space="preserve">authoritative</w:t>
      </w:r>
      <w:r w:rsidDel="00000000" w:rsidR="00000000" w:rsidRPr="00000000">
        <w:rPr>
          <w:rFonts w:ascii="Times New Roman" w:cs="Times New Roman" w:eastAsia="Times New Roman" w:hAnsi="Times New Roman"/>
          <w:sz w:val="24"/>
          <w:szCs w:val="24"/>
          <w:rtl w:val="0"/>
        </w:rPr>
        <w:t xml:space="preserve"> leadership roles, respectively, that involved reminding the group to complete certain parts of the outline as they became relevant. Finally, my group was generally </w:t>
      </w:r>
      <w:r w:rsidDel="00000000" w:rsidR="00000000" w:rsidRPr="00000000">
        <w:rPr>
          <w:rFonts w:ascii="Times New Roman" w:cs="Times New Roman" w:eastAsia="Times New Roman" w:hAnsi="Times New Roman"/>
          <w:b w:val="1"/>
          <w:sz w:val="24"/>
          <w:szCs w:val="24"/>
          <w:rtl w:val="0"/>
        </w:rPr>
        <w:t xml:space="preserve">cohesive</w:t>
      </w:r>
      <w:r w:rsidDel="00000000" w:rsidR="00000000" w:rsidRPr="00000000">
        <w:rPr>
          <w:rFonts w:ascii="Times New Roman" w:cs="Times New Roman" w:eastAsia="Times New Roman" w:hAnsi="Times New Roman"/>
          <w:sz w:val="24"/>
          <w:szCs w:val="24"/>
          <w:rtl w:val="0"/>
        </w:rPr>
        <w:t xml:space="preserve"> in that we adapted quickly to changes to our presentation made by others, especially immediately before we were slated to present (when we had to re-word a few of the questions we intended to ask our audience at the end of the forum). Being able to communicate effectively and stay on top of our shared goals, despite most of us being very busy during the week leading up to our presentation, was key in ensuring our presentation went smoothly.</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evidence we each settled on for our main points was, in my view, decided by our individual dedications to the sub-topics we each chose to research. For example: I chose to focus on how social media use affects depression, whereas Reagan chose to focus on social media’s impact on anxiety, so I spent much of my research time looking for scientific studies related to depression </w:t>
      </w:r>
      <w:r w:rsidDel="00000000" w:rsidR="00000000" w:rsidRPr="00000000">
        <w:rPr>
          <w:rFonts w:ascii="Times New Roman" w:cs="Times New Roman" w:eastAsia="Times New Roman" w:hAnsi="Times New Roman"/>
          <w:i w:val="1"/>
          <w:sz w:val="24"/>
          <w:szCs w:val="24"/>
          <w:rtl w:val="0"/>
        </w:rPr>
        <w:t xml:space="preserve">only</w:t>
      </w:r>
      <w:r w:rsidDel="00000000" w:rsidR="00000000" w:rsidRPr="00000000">
        <w:rPr>
          <w:rFonts w:ascii="Times New Roman" w:cs="Times New Roman" w:eastAsia="Times New Roman" w:hAnsi="Times New Roman"/>
          <w:sz w:val="24"/>
          <w:szCs w:val="24"/>
          <w:rtl w:val="0"/>
        </w:rPr>
        <w:t xml:space="preserve"> (without any explicit overlap with anxiety), as well as talking with my father (a psychologist) to learn more about the distinctions between depression and anxiety. We all implicitly agreed at the beginning to each work on one main point, although Cary volunteered to assume the role of the forum moderator, and we elected to present our main points one after the other in a non-overlapping fashion to emulate individual speeches. My group did not experience any serious group conflict, other than, perhaps, a situation where one group member had not completed their portion of the outline until soon before the presentation, and, as a result, we were able to string together a cohesive argument without an opportunity to practice together as a group. From the perspective of anyone in the audience, I imagine our forum presentation felt long yet informative.</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Overall, the most important communication concept my group worked on during the forum presentation was </w:t>
      </w:r>
      <w:r w:rsidDel="00000000" w:rsidR="00000000" w:rsidRPr="00000000">
        <w:rPr>
          <w:rFonts w:ascii="Times New Roman" w:cs="Times New Roman" w:eastAsia="Times New Roman" w:hAnsi="Times New Roman"/>
          <w:b w:val="1"/>
          <w:sz w:val="24"/>
          <w:szCs w:val="24"/>
          <w:rtl w:val="0"/>
        </w:rPr>
        <w:t xml:space="preserve">commitment</w:t>
      </w:r>
      <w:r w:rsidDel="00000000" w:rsidR="00000000" w:rsidRPr="00000000">
        <w:rPr>
          <w:rFonts w:ascii="Times New Roman" w:cs="Times New Roman" w:eastAsia="Times New Roman" w:hAnsi="Times New Roman"/>
          <w:sz w:val="24"/>
          <w:szCs w:val="24"/>
          <w:rtl w:val="0"/>
        </w:rPr>
        <w:t xml:space="preserve">. Through an informal leadership structure, remote communication, and an agreed-upon distribution of work across a topic we were all committed to, my group managed to put together a solid collection of research, evidence, and arguments to present a wide-angle view on how social media affects mental health. Because we were all committed to making our presentation a success, despite schedule conflicts, my group succeeded.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