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Owen Sullivan</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 2500 Section 003</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Formal Outline (Informative Speech)</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17 February 2023</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COVID-19 and the Global Chip Shortage</w:t>
      </w:r>
    </w:p>
    <w:p w:rsidR="00000000" w:rsidDel="00000000" w:rsidP="00000000" w:rsidRDefault="00000000" w:rsidRPr="00000000" w14:paraId="00000006">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Introduction</w:t>
      </w:r>
    </w:p>
    <w:p w:rsidR="00000000" w:rsidDel="00000000" w:rsidP="00000000" w:rsidRDefault="00000000" w:rsidRPr="00000000" w14:paraId="00000007">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Attention Getter: Everyone in this room is acutely aware of the effects of the COVID-19 global pandemic on society, positive and negative. As the world shut down, facing an unprecedented spread of disease, so too did the industries we rely on for comfortable lives grind to a halt. Among the most profound effects of these shutdowns was the sudden shortage of refined silicon in the form of semiconductors.</w:t>
      </w:r>
    </w:p>
    <w:p w:rsidR="00000000" w:rsidDel="00000000" w:rsidP="00000000" w:rsidRDefault="00000000" w:rsidRPr="00000000" w14:paraId="00000008">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Reveal/Relate: You are </w:t>
      </w:r>
      <w:r w:rsidDel="00000000" w:rsidR="00000000" w:rsidRPr="00000000">
        <w:rPr>
          <w:rFonts w:ascii="Times New Roman" w:cs="Times New Roman" w:eastAsia="Times New Roman" w:hAnsi="Times New Roman"/>
          <w:i w:val="1"/>
          <w:sz w:val="24"/>
          <w:szCs w:val="24"/>
          <w:rtl w:val="0"/>
        </w:rPr>
        <w:t xml:space="preserve">constantly</w:t>
      </w:r>
      <w:r w:rsidDel="00000000" w:rsidR="00000000" w:rsidRPr="00000000">
        <w:rPr>
          <w:rFonts w:ascii="Times New Roman" w:cs="Times New Roman" w:eastAsia="Times New Roman" w:hAnsi="Times New Roman"/>
          <w:sz w:val="24"/>
          <w:szCs w:val="24"/>
          <w:rtl w:val="0"/>
        </w:rPr>
        <w:t xml:space="preserve"> surrounded by silicon, without realizing it; everything from your laptop to your phone, your car to your Smart TV, have some sort of advanced arrangement of transistors and semiconductors we call a “chip”. Even devices you wouldn’t expect to have a chip, such as your charging cable, have a chip. </w:t>
      </w:r>
    </w:p>
    <w:p w:rsidR="00000000" w:rsidDel="00000000" w:rsidP="00000000" w:rsidRDefault="00000000" w:rsidRPr="00000000" w14:paraId="00000009">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Credibility: Computers have always fascinated me and taken up most of my time, but studying in Computer Science and working professionally in Information Technology have allowed me an insight into the processes our modern world relies on.</w:t>
      </w:r>
    </w:p>
    <w:p w:rsidR="00000000" w:rsidDel="00000000" w:rsidP="00000000" w:rsidRDefault="00000000" w:rsidRPr="00000000" w14:paraId="0000000A">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Thesis: The sudden emergence of the COVID-19 pandemic resulted in shutdowns throughout the semiconductor production industry, which caused one of the world's most fast-paced manufacturing environments to crawl to a halt for an unsustainable period of time.</w:t>
      </w:r>
    </w:p>
    <w:p w:rsidR="00000000" w:rsidDel="00000000" w:rsidP="00000000" w:rsidRDefault="00000000" w:rsidRPr="00000000" w14:paraId="0000000B">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Preview of Points: When I’m done speaking, I will have left you with three main takeaways: (1) the pandemic triggered a chain of events, (2) those events completely disrupted the production of semiconductors, (3) and the chip-making industry is permanently changed.</w:t>
      </w:r>
    </w:p>
    <w:p w:rsidR="00000000" w:rsidDel="00000000" w:rsidP="00000000" w:rsidRDefault="00000000" w:rsidRPr="00000000" w14:paraId="0000000C">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Transition to Body: With that in mind, let’s take a look at my first main point.</w:t>
      </w:r>
    </w:p>
    <w:p w:rsidR="00000000" w:rsidDel="00000000" w:rsidP="00000000" w:rsidRDefault="00000000" w:rsidRPr="00000000" w14:paraId="0000000D">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Main Point I: To begin, we look at the sudden reaction to the pandemic by semiconductor producers.</w:t>
      </w:r>
    </w:p>
    <w:p w:rsidR="00000000" w:rsidDel="00000000" w:rsidP="00000000" w:rsidRDefault="00000000" w:rsidRPr="00000000" w14:paraId="0000000E">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world had very little time to react to COVID-19 before infections became widespread.</w:t>
      </w:r>
    </w:p>
    <w:p w:rsidR="00000000" w:rsidDel="00000000" w:rsidP="00000000" w:rsidRDefault="00000000" w:rsidRPr="00000000" w14:paraId="0000000F">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According to a case report by S. C. Cheng and their team published in the Journal of the Formosan Medical Association (2020), the first case of the SARS-CoV-19 novel coronavirus outside of China was officially identified on January, 21, 2020.</w:t>
      </w:r>
    </w:p>
    <w:p w:rsidR="00000000" w:rsidDel="00000000" w:rsidP="00000000" w:rsidRDefault="00000000" w:rsidRPr="00000000" w14:paraId="00000010">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Explain how COVID-19’s suspected origin in Wuhan, China, is very close to Taiwan, where the majority of the world’s semiconductors are manufactured. </w:t>
      </w:r>
    </w:p>
    <w:p w:rsidR="00000000" w:rsidDel="00000000" w:rsidP="00000000" w:rsidRDefault="00000000" w:rsidRPr="00000000" w14:paraId="00000011">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Add context: Emanuela Barbiroglio of Forbes (2021) reported that Taiwanese chip-makers were already facing production delays due to drought.</w:t>
      </w:r>
    </w:p>
    <w:p w:rsidR="00000000" w:rsidDel="00000000" w:rsidP="00000000" w:rsidRDefault="00000000" w:rsidRPr="00000000" w14:paraId="00000012">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risk of disease spread resulted in issues with worker availability and safety.</w:t>
      </w:r>
    </w:p>
    <w:p w:rsidR="00000000" w:rsidDel="00000000" w:rsidP="00000000" w:rsidRDefault="00000000" w:rsidRPr="00000000" w14:paraId="00000013">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Semiconductor fabs had to reduce their workforces or shut down entirely.</w:t>
      </w:r>
    </w:p>
    <w:p w:rsidR="00000000" w:rsidDel="00000000" w:rsidP="00000000" w:rsidRDefault="00000000" w:rsidRPr="00000000" w14:paraId="00000014">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Relate these shutdowns to other industries, but emphasize the significance of a fab shutdown.</w:t>
      </w:r>
    </w:p>
    <w:p w:rsidR="00000000" w:rsidDel="00000000" w:rsidP="00000000" w:rsidRDefault="00000000" w:rsidRPr="00000000" w14:paraId="00000015">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Transition: Thes sudden changes in circumstances had profound effects on Taiwan’s ability to produce the transistors relied on by fabs across the world.</w:t>
      </w:r>
    </w:p>
    <w:p w:rsidR="00000000" w:rsidDel="00000000" w:rsidP="00000000" w:rsidRDefault="00000000" w:rsidRPr="00000000" w14:paraId="00000016">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Main Point II: Taiwan Semiconductor Manufacturing Company is the crux of global fabrication.</w:t>
      </w:r>
    </w:p>
    <w:p w:rsidR="00000000" w:rsidDel="00000000" w:rsidP="00000000" w:rsidRDefault="00000000" w:rsidRPr="00000000" w14:paraId="00000017">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 completed chip goes through multiple fabrication plants during manufacturing.</w:t>
      </w:r>
    </w:p>
    <w:p w:rsidR="00000000" w:rsidDel="00000000" w:rsidP="00000000" w:rsidRDefault="00000000" w:rsidRPr="00000000" w14:paraId="00000018">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Imagine the different assembly lines used to build cars; entirely separate teams work on the engines, the bodywork, etc., and even more people are involved in testing them. This is similar to how chip-making works.</w:t>
      </w:r>
    </w:p>
    <w:p w:rsidR="00000000" w:rsidDel="00000000" w:rsidP="00000000" w:rsidRDefault="00000000" w:rsidRPr="00000000" w14:paraId="00000019">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Explain how TSMC produces a majority of the world’s chips.</w:t>
      </w:r>
    </w:p>
    <w:p w:rsidR="00000000" w:rsidDel="00000000" w:rsidP="00000000" w:rsidRDefault="00000000" w:rsidRPr="00000000" w14:paraId="0000001A">
      <w:pPr>
        <w:numPr>
          <w:ilvl w:val="3"/>
          <w:numId w:val="1"/>
        </w:numPr>
        <w:spacing w:line="480" w:lineRule="auto"/>
        <w:ind w:left="288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Evidence: Chris Miller of Time Magazine (2022) stated that TSMC increased production by 8% in 2020, then 20% in 2021.</w:t>
      </w:r>
    </w:p>
    <w:p w:rsidR="00000000" w:rsidDel="00000000" w:rsidP="00000000" w:rsidRDefault="00000000" w:rsidRPr="00000000" w14:paraId="0000001B">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When some </w:t>
      </w:r>
      <w:r w:rsidDel="00000000" w:rsidR="00000000" w:rsidRPr="00000000">
        <w:rPr>
          <w:rFonts w:ascii="Times New Roman" w:cs="Times New Roman" w:eastAsia="Times New Roman" w:hAnsi="Times New Roman"/>
          <w:sz w:val="24"/>
          <w:szCs w:val="24"/>
          <w:rtl w:val="0"/>
        </w:rPr>
        <w:t xml:space="preserve">fabs</w:t>
      </w:r>
      <w:r w:rsidDel="00000000" w:rsidR="00000000" w:rsidRPr="00000000">
        <w:rPr>
          <w:rFonts w:ascii="Times New Roman" w:cs="Times New Roman" w:eastAsia="Times New Roman" w:hAnsi="Times New Roman"/>
          <w:sz w:val="24"/>
          <w:szCs w:val="24"/>
          <w:rtl w:val="0"/>
        </w:rPr>
        <w:t xml:space="preserve"> had to shut down temporarily, the fast-paced process ground to a halt.</w:t>
      </w:r>
    </w:p>
    <w:p w:rsidR="00000000" w:rsidDel="00000000" w:rsidP="00000000" w:rsidRDefault="00000000" w:rsidRPr="00000000" w14:paraId="0000001C">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Explain how the process of refining silicon into wafers of potentially viable chips is the most human-involved part of the general manufacturing process.</w:t>
      </w:r>
    </w:p>
    <w:p w:rsidR="00000000" w:rsidDel="00000000" w:rsidP="00000000" w:rsidRDefault="00000000" w:rsidRPr="00000000" w14:paraId="0000001D">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Explain why there is not a large cache of refined silicon available to fabs.</w:t>
      </w:r>
    </w:p>
    <w:p w:rsidR="00000000" w:rsidDel="00000000" w:rsidP="00000000" w:rsidRDefault="00000000" w:rsidRPr="00000000" w14:paraId="0000001E">
      <w:pPr>
        <w:numPr>
          <w:ilvl w:val="3"/>
          <w:numId w:val="1"/>
        </w:numPr>
        <w:spacing w:line="480" w:lineRule="auto"/>
        <w:ind w:left="288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Namely, whatever silicon is not made into a commercially viable product is used for testing new products.</w:t>
      </w:r>
    </w:p>
    <w:p w:rsidR="00000000" w:rsidDel="00000000" w:rsidP="00000000" w:rsidRDefault="00000000" w:rsidRPr="00000000" w14:paraId="0000001F">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By the time production had reached the speed it had before, it was falling short of new demand.</w:t>
      </w:r>
    </w:p>
    <w:p w:rsidR="00000000" w:rsidDel="00000000" w:rsidP="00000000" w:rsidRDefault="00000000" w:rsidRPr="00000000" w14:paraId="00000020">
      <w:pPr>
        <w:numPr>
          <w:ilvl w:val="2"/>
          <w:numId w:val="1"/>
        </w:numPr>
        <w:spacing w:line="480" w:lineRule="auto"/>
        <w:ind w:left="216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Add context: Increased demand due to people working and studying from home caused even dramatic increases in production to fall short.</w:t>
      </w:r>
    </w:p>
    <w:p w:rsidR="00000000" w:rsidDel="00000000" w:rsidP="00000000" w:rsidRDefault="00000000" w:rsidRPr="00000000" w14:paraId="00000021">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Laptops and other computers that were already on shelves were purchased quickly, and not enough could be manufactured in time to meet demand.</w:t>
      </w:r>
    </w:p>
    <w:p w:rsidR="00000000" w:rsidDel="00000000" w:rsidP="00000000" w:rsidRDefault="00000000" w:rsidRPr="00000000" w14:paraId="00000022">
      <w:pPr>
        <w:numPr>
          <w:ilvl w:val="3"/>
          <w:numId w:val="1"/>
        </w:numPr>
        <w:spacing w:line="480" w:lineRule="auto"/>
        <w:ind w:left="288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Evidence: A press statement by Costello &amp; Rimol of Gartner (2021) claimed that worldwide computer shipments increased by 4.8% year-over-year in 2020, which marked the largest market increase in history.</w:t>
      </w:r>
    </w:p>
    <w:p w:rsidR="00000000" w:rsidDel="00000000" w:rsidP="00000000" w:rsidRDefault="00000000" w:rsidRPr="00000000" w14:paraId="00000023">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Transition: As you can imagine, the long-term effects of interruption in such a fast-paced industry extend far beyond the actual fabrication plants.</w:t>
      </w:r>
    </w:p>
    <w:p w:rsidR="00000000" w:rsidDel="00000000" w:rsidP="00000000" w:rsidRDefault="00000000" w:rsidRPr="00000000" w14:paraId="00000024">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Main Point III: As semiconductor production shifted focus to meet the demands of average consumers, production for lesser-known applications of chips suffered.</w:t>
      </w:r>
    </w:p>
    <w:p w:rsidR="00000000" w:rsidDel="00000000" w:rsidP="00000000" w:rsidRDefault="00000000" w:rsidRPr="00000000" w14:paraId="00000025">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Chips such as those found in modern cars, TVs, and other appliances are manufactured using older transistor nodes that desktop and mobile devices have moved on from.</w:t>
      </w:r>
    </w:p>
    <w:p w:rsidR="00000000" w:rsidDel="00000000" w:rsidP="00000000" w:rsidRDefault="00000000" w:rsidRPr="00000000" w14:paraId="00000026">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Explain how the focus on reviving mainstream computer manufacturing left little room for production using older processes.</w:t>
      </w:r>
    </w:p>
    <w:p w:rsidR="00000000" w:rsidDel="00000000" w:rsidP="00000000" w:rsidRDefault="00000000" w:rsidRPr="00000000" w14:paraId="00000027">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Semiconductor producers such as TSMC and Intel accepted fewer new orders from car makers because the value of those orders is significantly less than orders by major chip designers, like Intel, AMD, NVIDIA, and Apple.</w:t>
      </w:r>
    </w:p>
    <w:p w:rsidR="00000000" w:rsidDel="00000000" w:rsidP="00000000" w:rsidRDefault="00000000" w:rsidRPr="00000000" w14:paraId="00000028">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best example of a product area left behind by the shortage is the Raspberry Pi.</w:t>
      </w:r>
    </w:p>
    <w:p w:rsidR="00000000" w:rsidDel="00000000" w:rsidP="00000000" w:rsidRDefault="00000000" w:rsidRPr="00000000" w14:paraId="00000029">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Explain what Raspberry Pi is and why it’s important for the development of software.</w:t>
      </w:r>
    </w:p>
    <w:p w:rsidR="00000000" w:rsidDel="00000000" w:rsidP="00000000" w:rsidRDefault="00000000" w:rsidRPr="00000000" w14:paraId="0000002A">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Add information about Raspberry Pi’s size and lack of budget to place enough orders with chip fabricators to meet demand.</w:t>
      </w:r>
    </w:p>
    <w:p w:rsidR="00000000" w:rsidDel="00000000" w:rsidP="00000000" w:rsidRDefault="00000000" w:rsidRPr="00000000" w14:paraId="0000002B">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Per Eben Upton of Raspberry Pi (2022), manufacturing woes are being resolved soon.</w:t>
      </w:r>
    </w:p>
    <w:p w:rsidR="00000000" w:rsidDel="00000000" w:rsidP="00000000" w:rsidRDefault="00000000" w:rsidRPr="00000000" w14:paraId="0000002C">
      <w:pPr>
        <w:numPr>
          <w:ilvl w:val="3"/>
          <w:numId w:val="1"/>
        </w:numPr>
        <w:spacing w:line="480" w:lineRule="auto"/>
        <w:ind w:left="288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Add context: Raspberry Pi has claimed to be overcoming these issues for months, but consumers have remained consistently unable to purchase low-power silicon.</w:t>
      </w:r>
    </w:p>
    <w:p w:rsidR="00000000" w:rsidDel="00000000" w:rsidP="00000000" w:rsidRDefault="00000000" w:rsidRPr="00000000" w14:paraId="0000002D">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Chip designers charged more in the face of increased demand during the shortage, and decided to keep prices high after the fact.</w:t>
      </w:r>
    </w:p>
    <w:p w:rsidR="00000000" w:rsidDel="00000000" w:rsidP="00000000" w:rsidRDefault="00000000" w:rsidRPr="00000000" w14:paraId="0000002E">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NVIDIA is a prime example: explain how the price of NVIDIA’s flagship graphics processors increased by nearly 40% between generations.</w:t>
      </w:r>
    </w:p>
    <w:p w:rsidR="00000000" w:rsidDel="00000000" w:rsidP="00000000" w:rsidRDefault="00000000" w:rsidRPr="00000000" w14:paraId="0000002F">
      <w:pPr>
        <w:numPr>
          <w:ilvl w:val="2"/>
          <w:numId w:val="1"/>
        </w:numPr>
        <w:spacing w:line="480" w:lineRule="auto"/>
        <w:ind w:left="216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Add context: it was largely impossible for consumers to find already-expensive products at MSRP during the chip shortage.</w:t>
      </w:r>
    </w:p>
    <w:p w:rsidR="00000000" w:rsidDel="00000000" w:rsidP="00000000" w:rsidRDefault="00000000" w:rsidRPr="00000000" w14:paraId="00000030">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Transition: This is the future we’re living in; we don’t know how things will change, but we can predict that chips will only become more expensive.</w:t>
      </w:r>
    </w:p>
    <w:p w:rsidR="00000000" w:rsidDel="00000000" w:rsidP="00000000" w:rsidRDefault="00000000" w:rsidRPr="00000000" w14:paraId="00000031">
      <w:pPr>
        <w:numPr>
          <w:ilvl w:val="0"/>
          <w:numId w:val="1"/>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Conclusion</w:t>
      </w:r>
    </w:p>
    <w:p w:rsidR="00000000" w:rsidDel="00000000" w:rsidP="00000000" w:rsidRDefault="00000000" w:rsidRPr="00000000" w14:paraId="00000032">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Signal Ending/Review: In conclusion, the sudden onset of the COVID-19 pandemic caused a lasting impact on semiconductor production.</w:t>
      </w:r>
    </w:p>
    <w:p w:rsidR="00000000" w:rsidDel="00000000" w:rsidP="00000000" w:rsidRDefault="00000000" w:rsidRPr="00000000" w14:paraId="00000033">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Call to Action/Appeal to Audience: If you want to learn more about semiconductor production, there are thousands of YouTube videos available that can explain the process in better detail than I ever could.</w:t>
      </w:r>
    </w:p>
    <w:p w:rsidR="00000000" w:rsidDel="00000000" w:rsidP="00000000" w:rsidRDefault="00000000" w:rsidRPr="00000000" w14:paraId="00000034">
      <w:pPr>
        <w:numPr>
          <w:ilvl w:val="1"/>
          <w:numId w:val="1"/>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Tie Back/Clincher: Remember: this is your future; the phones in our hands rely on this process, and we’ve more than passed the point of no return with the integration of technology in our lives. </w:t>
      </w:r>
    </w:p>
    <w:p w:rsidR="00000000" w:rsidDel="00000000" w:rsidP="00000000" w:rsidRDefault="00000000" w:rsidRPr="00000000" w14:paraId="00000035">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E">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1">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2">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3">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4">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5">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6">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7">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8">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9">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References</w:t>
      </w:r>
      <w:r w:rsidDel="00000000" w:rsidR="00000000" w:rsidRPr="00000000">
        <w:rPr>
          <w:rtl w:val="0"/>
        </w:rPr>
      </w:r>
    </w:p>
    <w:p w:rsidR="00000000" w:rsidDel="00000000" w:rsidP="00000000" w:rsidRDefault="00000000" w:rsidRPr="00000000" w14:paraId="0000004A">
      <w:pP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Barbiroglio, E. (2021, May 31). </w:t>
      </w:r>
      <w:r w:rsidDel="00000000" w:rsidR="00000000" w:rsidRPr="00000000">
        <w:rPr>
          <w:rFonts w:ascii="Times New Roman" w:cs="Times New Roman" w:eastAsia="Times New Roman" w:hAnsi="Times New Roman"/>
          <w:i w:val="1"/>
          <w:sz w:val="24"/>
          <w:szCs w:val="24"/>
          <w:rtl w:val="0"/>
        </w:rPr>
        <w:t xml:space="preserve">No Water No Microchips: What Is Happening In Taiwan?</w:t>
      </w:r>
      <w:r w:rsidDel="00000000" w:rsidR="00000000" w:rsidRPr="00000000">
        <w:rPr>
          <w:rFonts w:ascii="Times New Roman" w:cs="Times New Roman" w:eastAsia="Times New Roman" w:hAnsi="Times New Roman"/>
          <w:sz w:val="24"/>
          <w:szCs w:val="24"/>
          <w:rtl w:val="0"/>
        </w:rPr>
        <w:t xml:space="preserve"> Forbes. Retrieved February 17, 2023, from </w:t>
      </w:r>
      <w:hyperlink r:id="rId7">
        <w:r w:rsidDel="00000000" w:rsidR="00000000" w:rsidRPr="00000000">
          <w:rPr>
            <w:rFonts w:ascii="Times New Roman" w:cs="Times New Roman" w:eastAsia="Times New Roman" w:hAnsi="Times New Roman"/>
            <w:color w:val="1155cc"/>
            <w:sz w:val="24"/>
            <w:szCs w:val="24"/>
            <w:u w:val="single"/>
            <w:rtl w:val="0"/>
          </w:rPr>
          <w:t xml:space="preserve">https://www.forbes.com/sites/emanuelabarbiroglio/2021/05/31/no-water-no-microchips-what-is-happening-in-taiwan/?sh=3857fe1122af</w:t>
        </w:r>
      </w:hyperlink>
      <w:r w:rsidDel="00000000" w:rsidR="00000000" w:rsidRPr="00000000">
        <w:rPr>
          <w:rtl w:val="0"/>
        </w:rPr>
      </w:r>
    </w:p>
    <w:p w:rsidR="00000000" w:rsidDel="00000000" w:rsidP="00000000" w:rsidRDefault="00000000" w:rsidRPr="00000000" w14:paraId="0000004B">
      <w:pP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Cheng, S. C., Chang, Y. C., Fan Chiang, Y. L., Chien, Y. C., Cheng, M., Yang, C. H., Huang, C. H., &amp; Hsu, Y. N. (2020). First case of Coronavirus Disease 2019 (COVID-19) pneumonia in Taiwan. Journal of the Formosan Medical Association = Taiwan yi zhi, 119(3), 747–751. </w:t>
      </w:r>
      <w:hyperlink r:id="rId8">
        <w:r w:rsidDel="00000000" w:rsidR="00000000" w:rsidRPr="00000000">
          <w:rPr>
            <w:rFonts w:ascii="Times New Roman" w:cs="Times New Roman" w:eastAsia="Times New Roman" w:hAnsi="Times New Roman"/>
            <w:color w:val="1155cc"/>
            <w:sz w:val="24"/>
            <w:szCs w:val="24"/>
            <w:u w:val="single"/>
            <w:rtl w:val="0"/>
          </w:rPr>
          <w:t xml:space="preserve">https://doi.org/10.1016/j.jfma.2020.02.007</w:t>
        </w:r>
      </w:hyperlink>
      <w:r w:rsidDel="00000000" w:rsidR="00000000" w:rsidRPr="00000000">
        <w:rPr>
          <w:rtl w:val="0"/>
        </w:rPr>
      </w:r>
    </w:p>
    <w:p w:rsidR="00000000" w:rsidDel="00000000" w:rsidP="00000000" w:rsidRDefault="00000000" w:rsidRPr="00000000" w14:paraId="0000004C">
      <w:pP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Costello, K., &amp; Rimol, M. (2021, January 11). </w:t>
      </w:r>
      <w:r w:rsidDel="00000000" w:rsidR="00000000" w:rsidRPr="00000000">
        <w:rPr>
          <w:rFonts w:ascii="Times New Roman" w:cs="Times New Roman" w:eastAsia="Times New Roman" w:hAnsi="Times New Roman"/>
          <w:i w:val="1"/>
          <w:sz w:val="24"/>
          <w:szCs w:val="24"/>
          <w:rtl w:val="0"/>
        </w:rPr>
        <w:t xml:space="preserve">Gartner Says Worldwide PC Shipments Grew 10.7% in Fourth Quarter of 2020 and 4.8% for the Year</w:t>
      </w:r>
      <w:r w:rsidDel="00000000" w:rsidR="00000000" w:rsidRPr="00000000">
        <w:rPr>
          <w:rFonts w:ascii="Times New Roman" w:cs="Times New Roman" w:eastAsia="Times New Roman" w:hAnsi="Times New Roman"/>
          <w:sz w:val="24"/>
          <w:szCs w:val="24"/>
          <w:rtl w:val="0"/>
        </w:rPr>
        <w:t xml:space="preserve">. Gartner. Retrieved February 17, 2023, from </w:t>
      </w:r>
      <w:hyperlink r:id="rId9">
        <w:r w:rsidDel="00000000" w:rsidR="00000000" w:rsidRPr="00000000">
          <w:rPr>
            <w:rFonts w:ascii="Times New Roman" w:cs="Times New Roman" w:eastAsia="Times New Roman" w:hAnsi="Times New Roman"/>
            <w:color w:val="1155cc"/>
            <w:sz w:val="24"/>
            <w:szCs w:val="24"/>
            <w:u w:val="single"/>
            <w:rtl w:val="0"/>
          </w:rPr>
          <w:t xml:space="preserve">https://www.gartner.com/en/newsroom/press-releases/2021-01-11-gartner-says-worldwide-pc-shipments-grew-10-point-7-percent-in-the-fourth-quarter-of-2020-and-4-point-8-percent-for-the-year</w:t>
        </w:r>
      </w:hyperlink>
      <w:r w:rsidDel="00000000" w:rsidR="00000000" w:rsidRPr="00000000">
        <w:rPr>
          <w:rtl w:val="0"/>
        </w:rPr>
      </w:r>
    </w:p>
    <w:p w:rsidR="00000000" w:rsidDel="00000000" w:rsidP="00000000" w:rsidRDefault="00000000" w:rsidRPr="00000000" w14:paraId="0000004D">
      <w:pP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Miller, C. (2022, October 5). </w:t>
      </w:r>
      <w:r w:rsidDel="00000000" w:rsidR="00000000" w:rsidRPr="00000000">
        <w:rPr>
          <w:rFonts w:ascii="Times New Roman" w:cs="Times New Roman" w:eastAsia="Times New Roman" w:hAnsi="Times New Roman"/>
          <w:i w:val="1"/>
          <w:sz w:val="24"/>
          <w:szCs w:val="24"/>
          <w:rtl w:val="0"/>
        </w:rPr>
        <w:t xml:space="preserve">The Chips That Make Taiwan the Center of the World</w:t>
      </w:r>
      <w:r w:rsidDel="00000000" w:rsidR="00000000" w:rsidRPr="00000000">
        <w:rPr>
          <w:rFonts w:ascii="Times New Roman" w:cs="Times New Roman" w:eastAsia="Times New Roman" w:hAnsi="Times New Roman"/>
          <w:sz w:val="24"/>
          <w:szCs w:val="24"/>
          <w:rtl w:val="0"/>
        </w:rPr>
        <w:t xml:space="preserve">. TIME. Retrieved February 17, 2023, from </w:t>
      </w:r>
      <w:hyperlink r:id="rId10">
        <w:r w:rsidDel="00000000" w:rsidR="00000000" w:rsidRPr="00000000">
          <w:rPr>
            <w:rFonts w:ascii="Times New Roman" w:cs="Times New Roman" w:eastAsia="Times New Roman" w:hAnsi="Times New Roman"/>
            <w:color w:val="1155cc"/>
            <w:sz w:val="24"/>
            <w:szCs w:val="24"/>
            <w:u w:val="single"/>
            <w:rtl w:val="0"/>
          </w:rPr>
          <w:t xml:space="preserve">https://time.com/6219318/tsmc-taiwan-the-center-of-the-world/</w:t>
        </w:r>
      </w:hyperlink>
      <w:r w:rsidDel="00000000" w:rsidR="00000000" w:rsidRPr="00000000">
        <w:rPr>
          <w:rtl w:val="0"/>
        </w:rPr>
      </w:r>
    </w:p>
    <w:p w:rsidR="00000000" w:rsidDel="00000000" w:rsidP="00000000" w:rsidRDefault="00000000" w:rsidRPr="00000000" w14:paraId="0000004E">
      <w:pPr>
        <w:spacing w:line="480" w:lineRule="auto"/>
        <w:ind w:left="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Upton, E. (2022, December 12). </w:t>
      </w:r>
      <w:r w:rsidDel="00000000" w:rsidR="00000000" w:rsidRPr="00000000">
        <w:rPr>
          <w:rFonts w:ascii="Times New Roman" w:cs="Times New Roman" w:eastAsia="Times New Roman" w:hAnsi="Times New Roman"/>
          <w:i w:val="1"/>
          <w:sz w:val="24"/>
          <w:szCs w:val="24"/>
          <w:rtl w:val="0"/>
        </w:rPr>
        <w:t xml:space="preserve">Supply chain update - it's good news!</w:t>
      </w:r>
      <w:r w:rsidDel="00000000" w:rsidR="00000000" w:rsidRPr="00000000">
        <w:rPr>
          <w:rFonts w:ascii="Times New Roman" w:cs="Times New Roman" w:eastAsia="Times New Roman" w:hAnsi="Times New Roman"/>
          <w:sz w:val="24"/>
          <w:szCs w:val="24"/>
          <w:rtl w:val="0"/>
        </w:rPr>
        <w:t xml:space="preserve"> Raspberry Pi. Retrieved February 17, 2023, from </w:t>
      </w:r>
      <w:hyperlink r:id="rId11">
        <w:r w:rsidDel="00000000" w:rsidR="00000000" w:rsidRPr="00000000">
          <w:rPr>
            <w:rFonts w:ascii="Times New Roman" w:cs="Times New Roman" w:eastAsia="Times New Roman" w:hAnsi="Times New Roman"/>
            <w:color w:val="1155cc"/>
            <w:sz w:val="24"/>
            <w:szCs w:val="24"/>
            <w:u w:val="single"/>
            <w:rtl w:val="0"/>
          </w:rPr>
          <w:t xml:space="preserve">https://www.raspberrypi.com/news/supply-chain-update-its-good-news/</w:t>
        </w:r>
      </w:hyperlink>
      <w:r w:rsidDel="00000000" w:rsidR="00000000" w:rsidRPr="00000000">
        <w:rPr>
          <w:rtl w:val="0"/>
        </w:rPr>
      </w:r>
    </w:p>
    <w:p w:rsidR="00000000" w:rsidDel="00000000" w:rsidP="00000000" w:rsidRDefault="00000000" w:rsidRPr="00000000" w14:paraId="0000004F">
      <w:pPr>
        <w:spacing w:line="480" w:lineRule="auto"/>
        <w:ind w:left="720"/>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raspberrypi.com/news/supply-chain-update-its-good-news/" TargetMode="External"/><Relationship Id="rId10" Type="http://schemas.openxmlformats.org/officeDocument/2006/relationships/hyperlink" Target="https://time.com/6219318/tsmc-taiwan-the-center-of-the-world/" TargetMode="External"/><Relationship Id="rId9" Type="http://schemas.openxmlformats.org/officeDocument/2006/relationships/hyperlink" Target="https://www.gartner.com/en/newsroom/press-releases/2021-01-11-gartner-says-worldwide-pc-shipments-grew-10-point-7-percent-in-the-fourth-quarter-of-2020-and-4-point-8-percent-for-the-year"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forbes.com/sites/emanuelabarbiroglio/2021/05/31/no-water-no-microchips-what-is-happening-in-taiwan/?sh=3857fe1122af" TargetMode="External"/><Relationship Id="rId8" Type="http://schemas.openxmlformats.org/officeDocument/2006/relationships/hyperlink" Target="https://doi.org/10.1016/j.jfma.2020.02.00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SixthEditionOfficeOnline.xsl" Version="6">
  <b:Source>
    <b:Tag>source1</b:Tag>
    <b:SourceType>DocumentFromInternetSite</b:SourceType>
    <b:Day>31</b:Day>
    <b:DayAccessed>17</b:DayAccessed>
    <b:Month>May</b:Month>
    <b:MonthAccessed>February</b:MonthAccessed>
    <b:Title>No Water No Microchips: What Is Happening In Taiwan?</b:Title>
    <b:URL>https://www.forbes.com/sites/emanuelabarbiroglio/2021/05/31/no-water-no-microchips-what-is-happening-in-taiwan/?sh=3857fe1122af</b:URL>
    <b:InternetSiteTitle>Forbes</b:InternetSiteTitle>
    <b:Year>2021</b:Year>
    <b:YearAccessed>2023</b:YearAccessed>
    <b:Gdcea>{"AccessedType":"Website"}</b:Gdcea>
    <b:Author>
      <b:Author>
        <b:NameList>
          <b:Person>
            <b:First>Emanuela</b:First>
            <b:Last>Barbiroglio</b:Last>
          </b:Person>
        </b:NameList>
      </b:Author>
    </b:Author>
  </b:Source>
  <b:Source>
    <b:Tag>source2</b:Tag>
    <b:SourceType>DocumentFromInternetSite</b:SourceType>
    <b:Day>11</b:Day>
    <b:DayAccessed>17</b:DayAccessed>
    <b:Month>January</b:Month>
    <b:MonthAccessed>February</b:MonthAccessed>
    <b:Title>Gartner Says Worldwide PC Shipments Grew 10.7% in Fourth Quarter of 2020 and 4.8% for the Year</b:Title>
    <b:URL>https://www.gartner.com/en/newsroom/press-releases/2021-01-11-gartner-says-worldwide-pc-shipments-grew-10-point-7-percent-in-the-fourth-quarter-of-2020-and-4-point-8-percent-for-the-year</b:URL>
    <b:InternetSiteTitle>Gartner</b:InternetSiteTitle>
    <b:Year>2021</b:Year>
    <b:YearAccessed>2023</b:YearAccessed>
    <b:Gdcea>{"AccessedType":"Website"}</b:Gdcea>
    <b:Author>
      <b:Author>
        <b:NameList>
          <b:Person>
            <b:First>Katie</b:First>
            <b:Last>Costello</b:Last>
          </b:Person>
          <b:Person>
            <b:First>Meghan</b:First>
            <b:Last>Rimol</b:Last>
          </b:Person>
        </b:NameList>
      </b:Author>
    </b:Author>
  </b:Source>
  <b:Source>
    <b:Tag>source3</b:Tag>
    <b:SourceType>DocumentFromInternetSite</b:SourceType>
    <b:Day>5</b:Day>
    <b:DayAccessed>17</b:DayAccessed>
    <b:Month>October</b:Month>
    <b:MonthAccessed>February</b:MonthAccessed>
    <b:Title>The Chips That Make Taiwan the Center of the World</b:Title>
    <b:URL>https://time.com/6219318/tsmc-taiwan-the-center-of-the-world/</b:URL>
    <b:InternetSiteTitle>TIME</b:InternetSiteTitle>
    <b:Year>2022</b:Year>
    <b:YearAccessed>2023</b:YearAccessed>
    <b:Gdcea>{"AccessedType":"Website"}</b:Gdcea>
    <b:Author>
      <b:Author>
        <b:NameList>
          <b:Person>
            <b:First>Chris</b:First>
            <b:Last>Miller</b:Last>
          </b:Person>
        </b:NameList>
      </b:Author>
    </b:Author>
  </b:Source>
  <b:Source>
    <b:Tag>source4</b:Tag>
    <b:SourceType>DocumentFromInternetSite</b:SourceType>
    <b:Day>12</b:Day>
    <b:DayAccessed>17</b:DayAccessed>
    <b:Month>December</b:Month>
    <b:MonthAccessed>February</b:MonthAccessed>
    <b:Title>Supply chain update - it's good news!</b:Title>
    <b:URL>https://www.raspberrypi.com/news/supply-chain-update-its-good-news/</b:URL>
    <b:InternetSiteTitle>Raspberry Pi</b:InternetSiteTitle>
    <b:Year>2022</b:Year>
    <b:YearAccessed>2023</b:YearAccessed>
    <b:Gdcea>{"AccessedType":"Website"}</b:Gdcea>
    <b:Author>
      <b:Author>
        <b:NameList>
          <b:Person>
            <b:First>Eben</b:First>
            <b:Last>Upton</b:Last>
          </b:Person>
        </b:NameList>
      </b:Author>
    </b:Author>
  </b:Source>
</b:Sources>
</file>

<file path=customXML/itemProps1.xml><?xml version="1.0" encoding="utf-8"?>
<ds:datastoreItem xmlns:ds="http://schemas.openxmlformats.org/officeDocument/2006/customXml" ds:itemID="{22222222-1234-1234-1234-123412341234}">
  <ds:schemaRefs>
    <ds:schemaRef ds:uri="http://schemas.openxmlformats.org/officeDocument/2006/bibliography"/>
  </ds:schemaRefs>
</ds:datastoreItem>
</file>