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910A37D" w:rsidR="000268FA"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294B80">
        <w:rPr>
          <w:rFonts w:ascii="Times New Roman" w:hAnsi="Times New Roman" w:cs="Times New Roman"/>
          <w:b/>
          <w:sz w:val="32"/>
        </w:rPr>
        <w:t>10.1</w:t>
      </w:r>
    </w:p>
    <w:p w14:paraId="6B0C6124" w14:textId="6CD2CD3D" w:rsidR="00DE2ACE" w:rsidRPr="00D914FA"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D914FA">
        <w:rPr>
          <w:rFonts w:ascii="Times New Roman" w:hAnsi="Times New Roman" w:cs="Times New Roman"/>
          <w:bCs/>
          <w:color w:val="FF0000"/>
          <w:sz w:val="24"/>
        </w:rPr>
        <w:t>Owen Sullivan</w:t>
      </w:r>
    </w:p>
    <w:p w14:paraId="54F7A3C7" w14:textId="75D15F2F" w:rsidR="00DE2ACE" w:rsidRPr="00F97E47" w:rsidRDefault="00723390"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F97E47">
        <w:rPr>
          <w:rFonts w:ascii="Times New Roman" w:hAnsi="Times New Roman" w:cs="Times New Roman"/>
          <w:bCs/>
          <w:color w:val="FF0000"/>
          <w:sz w:val="24"/>
        </w:rPr>
        <w:t>97632</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431E9572" w:rsidR="00C40440" w:rsidRPr="00294B80" w:rsidRDefault="00294B80" w:rsidP="00C40440">
      <w:pPr>
        <w:pStyle w:val="PlainText"/>
        <w:rPr>
          <w:rFonts w:ascii="Times New Roman" w:eastAsia="MS Mincho" w:hAnsi="Times New Roman"/>
          <w:b/>
          <w:sz w:val="32"/>
          <w:szCs w:val="32"/>
        </w:rPr>
      </w:pPr>
      <w:r>
        <w:rPr>
          <w:rFonts w:ascii="Times New Roman" w:eastAsia="MS Mincho" w:hAnsi="Times New Roman"/>
          <w:b/>
          <w:sz w:val="32"/>
          <w:szCs w:val="32"/>
        </w:rPr>
        <w:t>System Architecture</w:t>
      </w:r>
    </w:p>
    <w:p w14:paraId="5AB934B4" w14:textId="4CCD1F7C" w:rsidR="00294B80" w:rsidRPr="00294B80" w:rsidRDefault="00294B80" w:rsidP="00294B80">
      <w:pPr>
        <w:autoSpaceDE w:val="0"/>
        <w:autoSpaceDN w:val="0"/>
        <w:adjustRightInd w:val="0"/>
        <w:spacing w:after="0" w:line="240" w:lineRule="auto"/>
        <w:rPr>
          <w:rFonts w:ascii="Times New Roman" w:hAnsi="Times New Roman" w:cs="Times New Roman"/>
          <w:sz w:val="21"/>
          <w:szCs w:val="21"/>
        </w:rPr>
      </w:pPr>
      <w:r w:rsidRPr="00294B80">
        <w:rPr>
          <w:rFonts w:ascii="Times New Roman" w:hAnsi="Times New Roman" w:cs="Times New Roman"/>
          <w:sz w:val="21"/>
          <w:szCs w:val="21"/>
        </w:rPr>
        <w:t xml:space="preserve">This chapter presented the following set of guidelines that an analyst can use when considering a system architecture. </w:t>
      </w:r>
      <w:r w:rsidRPr="00294B80">
        <w:rPr>
          <w:rFonts w:ascii="Times New Roman" w:hAnsi="Times New Roman" w:cs="Times New Roman"/>
          <w:sz w:val="21"/>
          <w:szCs w:val="21"/>
        </w:rPr>
        <w:br/>
      </w:r>
    </w:p>
    <w:p w14:paraId="5B472120" w14:textId="756E36D1"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b/>
          <w:bCs/>
          <w:color w:val="4D9AFF"/>
          <w:sz w:val="30"/>
          <w:szCs w:val="30"/>
        </w:rPr>
        <w:t>A</w:t>
      </w:r>
      <w:r w:rsidRPr="00294B80">
        <w:rPr>
          <w:rFonts w:ascii="Times New Roman" w:hAnsi="Times New Roman" w:cs="Times New Roman"/>
          <w:b/>
          <w:bCs/>
          <w:color w:val="4D9AFF"/>
          <w:sz w:val="23"/>
          <w:szCs w:val="23"/>
        </w:rPr>
        <w:t xml:space="preserve">rchitecture </w:t>
      </w:r>
      <w:r w:rsidRPr="00294B80">
        <w:rPr>
          <w:rFonts w:ascii="Times New Roman" w:hAnsi="Times New Roman" w:cs="Times New Roman"/>
          <w:b/>
          <w:bCs/>
          <w:color w:val="4D9AFF"/>
          <w:sz w:val="30"/>
          <w:szCs w:val="30"/>
        </w:rPr>
        <w:t>C</w:t>
      </w:r>
      <w:r w:rsidRPr="00294B80">
        <w:rPr>
          <w:rFonts w:ascii="Times New Roman" w:hAnsi="Times New Roman" w:cs="Times New Roman"/>
          <w:b/>
          <w:bCs/>
          <w:color w:val="4D9AFF"/>
          <w:sz w:val="23"/>
          <w:szCs w:val="23"/>
        </w:rPr>
        <w:t>hecklist</w:t>
      </w:r>
    </w:p>
    <w:p w14:paraId="52CEB50C"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Corporate organization and culture</w:t>
      </w:r>
    </w:p>
    <w:p w14:paraId="5F0460D4"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Enterprise resource planning (ERP)</w:t>
      </w:r>
    </w:p>
    <w:p w14:paraId="46038C31"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Initial and total cost of ownership (TCO)</w:t>
      </w:r>
    </w:p>
    <w:p w14:paraId="11261237"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Scalability</w:t>
      </w:r>
    </w:p>
    <w:p w14:paraId="7C95765C" w14:textId="269DA48E"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Web integration</w:t>
      </w:r>
      <w:r w:rsidR="002D32EE">
        <w:rPr>
          <w:rFonts w:ascii="Times New Roman" w:hAnsi="Times New Roman" w:cs="Times New Roman"/>
          <w:color w:val="000000"/>
        </w:rPr>
        <w:t>/Corporate Portal</w:t>
      </w:r>
    </w:p>
    <w:p w14:paraId="0CEA91F9"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Legacy system interface requirements</w:t>
      </w:r>
    </w:p>
    <w:p w14:paraId="1DEEBC53" w14:textId="77777777" w:rsidR="00294B80" w:rsidRPr="00294B80" w:rsidRDefault="00294B80" w:rsidP="00294B80">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Processing options</w:t>
      </w:r>
    </w:p>
    <w:p w14:paraId="162F2228" w14:textId="72790DE9" w:rsidR="00294B80" w:rsidRPr="00294B80" w:rsidRDefault="00294B80" w:rsidP="002D32EE">
      <w:pPr>
        <w:autoSpaceDE w:val="0"/>
        <w:autoSpaceDN w:val="0"/>
        <w:adjustRightInd w:val="0"/>
        <w:spacing w:after="0" w:line="240" w:lineRule="auto"/>
        <w:ind w:left="720"/>
        <w:rPr>
          <w:rFonts w:ascii="Times New Roman" w:hAnsi="Times New Roman" w:cs="Times New Roman"/>
          <w:color w:val="000000"/>
        </w:rPr>
      </w:pPr>
      <w:r w:rsidRPr="00294B80">
        <w:rPr>
          <w:rFonts w:ascii="Times New Roman" w:hAnsi="Times New Roman" w:cs="Times New Roman"/>
          <w:color w:val="000000"/>
        </w:rPr>
        <w:t>• Security issues</w:t>
      </w:r>
    </w:p>
    <w:p w14:paraId="1833A3E8" w14:textId="77777777" w:rsidR="00294B80" w:rsidRPr="00294B80" w:rsidRDefault="00294B80" w:rsidP="00294B80">
      <w:pPr>
        <w:autoSpaceDE w:val="0"/>
        <w:autoSpaceDN w:val="0"/>
        <w:adjustRightInd w:val="0"/>
        <w:spacing w:after="0" w:line="240" w:lineRule="auto"/>
        <w:rPr>
          <w:rFonts w:ascii="Times New Roman" w:hAnsi="Times New Roman" w:cs="Times New Roman"/>
          <w:sz w:val="21"/>
          <w:szCs w:val="21"/>
        </w:rPr>
      </w:pPr>
    </w:p>
    <w:p w14:paraId="7D5ADB32" w14:textId="09ED530D" w:rsidR="00294B80" w:rsidRDefault="00294B80" w:rsidP="00294B80">
      <w:pPr>
        <w:pStyle w:val="ListParagraph"/>
        <w:numPr>
          <w:ilvl w:val="0"/>
          <w:numId w:val="14"/>
        </w:numPr>
        <w:autoSpaceDE w:val="0"/>
        <w:autoSpaceDN w:val="0"/>
        <w:adjustRightInd w:val="0"/>
        <w:spacing w:after="0" w:line="240" w:lineRule="auto"/>
        <w:rPr>
          <w:rFonts w:ascii="Times New Roman" w:hAnsi="Times New Roman" w:cs="Times New Roman"/>
          <w:sz w:val="21"/>
          <w:szCs w:val="21"/>
        </w:rPr>
      </w:pPr>
      <w:r w:rsidRPr="00294B80">
        <w:rPr>
          <w:rFonts w:ascii="Times New Roman" w:hAnsi="Times New Roman" w:cs="Times New Roman"/>
          <w:sz w:val="21"/>
          <w:szCs w:val="21"/>
        </w:rPr>
        <w:t xml:space="preserve">In your opinion, what are the top 3 items in the checklist and </w:t>
      </w:r>
      <w:proofErr w:type="gramStart"/>
      <w:r w:rsidRPr="00691CAD">
        <w:rPr>
          <w:rFonts w:ascii="Times New Roman" w:hAnsi="Times New Roman" w:cs="Times New Roman"/>
          <w:b/>
          <w:bCs/>
          <w:sz w:val="21"/>
          <w:szCs w:val="21"/>
        </w:rPr>
        <w:t>why</w:t>
      </w:r>
      <w:proofErr w:type="gramEnd"/>
    </w:p>
    <w:p w14:paraId="306C7588" w14:textId="77777777" w:rsidR="00294B80" w:rsidRDefault="00294B80" w:rsidP="00294B80">
      <w:pPr>
        <w:autoSpaceDE w:val="0"/>
        <w:autoSpaceDN w:val="0"/>
        <w:adjustRightInd w:val="0"/>
        <w:spacing w:after="0" w:line="240" w:lineRule="auto"/>
        <w:rPr>
          <w:rFonts w:ascii="Times New Roman" w:hAnsi="Times New Roman" w:cs="Times New Roman"/>
          <w:sz w:val="21"/>
          <w:szCs w:val="21"/>
        </w:rPr>
      </w:pPr>
    </w:p>
    <w:p w14:paraId="5307979D" w14:textId="3C20D54A" w:rsidR="00D914FA" w:rsidRDefault="00D914FA" w:rsidP="00D914FA">
      <w:pPr>
        <w:autoSpaceDE w:val="0"/>
        <w:autoSpaceDN w:val="0"/>
        <w:adjustRightInd w:val="0"/>
        <w:spacing w:after="0" w:line="240" w:lineRule="auto"/>
        <w:ind w:left="720"/>
        <w:rPr>
          <w:rFonts w:ascii="Times New Roman" w:hAnsi="Times New Roman" w:cs="Times New Roman"/>
          <w:color w:val="FF0000"/>
          <w:sz w:val="21"/>
          <w:szCs w:val="21"/>
        </w:rPr>
      </w:pPr>
      <w:r>
        <w:rPr>
          <w:rFonts w:ascii="Times New Roman" w:hAnsi="Times New Roman" w:cs="Times New Roman"/>
          <w:color w:val="FF0000"/>
          <w:sz w:val="21"/>
          <w:szCs w:val="21"/>
        </w:rPr>
        <w:t>1. Initial and total cost of ownership (TCO) — because the budget for a project ultimately determines what decisions can be justified.</w:t>
      </w:r>
    </w:p>
    <w:p w14:paraId="5B277E8C" w14:textId="0758DD12" w:rsidR="00D914FA" w:rsidRDefault="00D914FA" w:rsidP="00D914FA">
      <w:pPr>
        <w:autoSpaceDE w:val="0"/>
        <w:autoSpaceDN w:val="0"/>
        <w:adjustRightInd w:val="0"/>
        <w:spacing w:after="0" w:line="240" w:lineRule="auto"/>
        <w:ind w:left="720"/>
        <w:rPr>
          <w:rFonts w:ascii="Times New Roman" w:hAnsi="Times New Roman" w:cs="Times New Roman"/>
          <w:color w:val="FF0000"/>
          <w:sz w:val="21"/>
          <w:szCs w:val="21"/>
        </w:rPr>
      </w:pPr>
      <w:r>
        <w:rPr>
          <w:rFonts w:ascii="Times New Roman" w:hAnsi="Times New Roman" w:cs="Times New Roman"/>
          <w:color w:val="FF0000"/>
          <w:sz w:val="21"/>
          <w:szCs w:val="21"/>
        </w:rPr>
        <w:t>2. Scalability — because many new systems are being developed with the idea of serving large numbers of customers and processing huge amounts of data in mind, and doing so efficiently requires deploying a system across multiple locations and servers.</w:t>
      </w:r>
    </w:p>
    <w:p w14:paraId="7EB49BB9" w14:textId="2065ADB5" w:rsidR="00D914FA" w:rsidRPr="00D914FA" w:rsidRDefault="00D914FA" w:rsidP="00D914FA">
      <w:pPr>
        <w:autoSpaceDE w:val="0"/>
        <w:autoSpaceDN w:val="0"/>
        <w:adjustRightInd w:val="0"/>
        <w:spacing w:after="0" w:line="240" w:lineRule="auto"/>
        <w:ind w:left="720"/>
        <w:rPr>
          <w:rFonts w:ascii="Times New Roman" w:hAnsi="Times New Roman" w:cs="Times New Roman"/>
          <w:color w:val="FF0000"/>
          <w:sz w:val="21"/>
          <w:szCs w:val="21"/>
        </w:rPr>
      </w:pPr>
      <w:r>
        <w:rPr>
          <w:rFonts w:ascii="Times New Roman" w:hAnsi="Times New Roman" w:cs="Times New Roman"/>
          <w:color w:val="FF0000"/>
          <w:sz w:val="21"/>
          <w:szCs w:val="21"/>
        </w:rPr>
        <w:t>3. Corporate organization and culture — because the environment of people supporting development of a new system determines the consequences for failure, which influences decisions being made about other aspects (planning, security, etc.).</w:t>
      </w:r>
    </w:p>
    <w:p w14:paraId="54EA3175" w14:textId="77777777" w:rsidR="00D914FA" w:rsidRPr="00294B80" w:rsidRDefault="00D914FA" w:rsidP="00294B80">
      <w:pPr>
        <w:autoSpaceDE w:val="0"/>
        <w:autoSpaceDN w:val="0"/>
        <w:adjustRightInd w:val="0"/>
        <w:spacing w:after="0" w:line="240" w:lineRule="auto"/>
        <w:rPr>
          <w:rFonts w:ascii="Times New Roman" w:hAnsi="Times New Roman" w:cs="Times New Roman"/>
          <w:sz w:val="21"/>
          <w:szCs w:val="21"/>
        </w:rPr>
      </w:pPr>
    </w:p>
    <w:p w14:paraId="0B3C2E38" w14:textId="77777777" w:rsidR="00294B80" w:rsidRPr="00294B80" w:rsidRDefault="00294B80" w:rsidP="00294B80">
      <w:pPr>
        <w:pStyle w:val="ListParagraph"/>
        <w:numPr>
          <w:ilvl w:val="0"/>
          <w:numId w:val="14"/>
        </w:numPr>
        <w:autoSpaceDE w:val="0"/>
        <w:autoSpaceDN w:val="0"/>
        <w:adjustRightInd w:val="0"/>
        <w:spacing w:after="0" w:line="240" w:lineRule="auto"/>
        <w:rPr>
          <w:rFonts w:ascii="Times New Roman" w:hAnsi="Times New Roman" w:cs="Times New Roman"/>
          <w:sz w:val="21"/>
          <w:szCs w:val="21"/>
        </w:rPr>
      </w:pPr>
      <w:r w:rsidRPr="00294B80">
        <w:rPr>
          <w:rFonts w:ascii="Times New Roman" w:hAnsi="Times New Roman" w:cs="Times New Roman"/>
          <w:sz w:val="21"/>
          <w:szCs w:val="21"/>
        </w:rPr>
        <w:t xml:space="preserve">What is the least important item and </w:t>
      </w:r>
      <w:proofErr w:type="gramStart"/>
      <w:r w:rsidRPr="00566396">
        <w:rPr>
          <w:rFonts w:ascii="Times New Roman" w:hAnsi="Times New Roman" w:cs="Times New Roman"/>
          <w:b/>
          <w:bCs/>
          <w:sz w:val="21"/>
          <w:szCs w:val="21"/>
        </w:rPr>
        <w:t>why</w:t>
      </w:r>
      <w:proofErr w:type="gramEnd"/>
    </w:p>
    <w:p w14:paraId="7BD0C4C9" w14:textId="77777777" w:rsidR="00C40440" w:rsidRDefault="00C40440" w:rsidP="00D558CC">
      <w:pPr>
        <w:rPr>
          <w:rFonts w:ascii="Times New Roman" w:hAnsi="Times New Roman" w:cs="Times New Roman"/>
        </w:rPr>
      </w:pPr>
    </w:p>
    <w:p w14:paraId="79DC9205" w14:textId="2EAA2CE4" w:rsidR="00D914FA" w:rsidRPr="00D914FA" w:rsidRDefault="00D914FA" w:rsidP="00D914FA">
      <w:pPr>
        <w:ind w:left="720"/>
        <w:rPr>
          <w:rFonts w:ascii="Times New Roman" w:hAnsi="Times New Roman" w:cs="Times New Roman"/>
          <w:color w:val="FF0000"/>
        </w:rPr>
      </w:pPr>
      <w:r>
        <w:rPr>
          <w:rFonts w:ascii="Times New Roman" w:hAnsi="Times New Roman" w:cs="Times New Roman"/>
          <w:color w:val="FF0000"/>
        </w:rPr>
        <w:t>Processing options is the least important in the past few years because of the explosion of cloud computing offerings. It’s no longer necessary for most organizations to worry about the specifics of what hardware and software are being used to actually host a new system and process its data.</w:t>
      </w:r>
    </w:p>
    <w:sectPr w:rsidR="00D914FA" w:rsidRPr="00D914FA" w:rsidSect="00F60249">
      <w:headerReference w:type="even" r:id="rId7"/>
      <w:headerReference w:type="default" r:id="rId8"/>
      <w:footerReference w:type="even" r:id="rId9"/>
      <w:footerReference w:type="default" r:id="rId10"/>
      <w:headerReference w:type="first" r:id="rId11"/>
      <w:footerReference w:type="firs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4340" w14:textId="77777777" w:rsidR="00F60249" w:rsidRDefault="00F60249" w:rsidP="008334E0">
      <w:pPr>
        <w:spacing w:after="0" w:line="240" w:lineRule="auto"/>
      </w:pPr>
      <w:r>
        <w:separator/>
      </w:r>
    </w:p>
  </w:endnote>
  <w:endnote w:type="continuationSeparator" w:id="0">
    <w:p w14:paraId="5243266E" w14:textId="77777777" w:rsidR="00F60249" w:rsidRDefault="00F60249"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61D0" w14:textId="77777777" w:rsidR="00294B80" w:rsidRDefault="00294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254F" w14:textId="77777777" w:rsidR="00294B80" w:rsidRDefault="00294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6CC1" w14:textId="77777777" w:rsidR="00294B80" w:rsidRDefault="00294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E2C9" w14:textId="77777777" w:rsidR="00F60249" w:rsidRDefault="00F60249" w:rsidP="008334E0">
      <w:pPr>
        <w:spacing w:after="0" w:line="240" w:lineRule="auto"/>
      </w:pPr>
      <w:r>
        <w:separator/>
      </w:r>
    </w:p>
  </w:footnote>
  <w:footnote w:type="continuationSeparator" w:id="0">
    <w:p w14:paraId="023A20F9" w14:textId="77777777" w:rsidR="00F60249" w:rsidRDefault="00F60249"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E48A" w14:textId="77777777" w:rsidR="00294B80" w:rsidRDefault="00294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0372D8EE"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41EB5">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w:t>
                          </w:r>
                          <w:r w:rsidR="00294B80">
                            <w:rPr>
                              <w:rFonts w:ascii="Arial" w:eastAsia="Times New Roman" w:hAnsi="Arial" w:cs="Times New Roman"/>
                              <w:sz w:val="28"/>
                              <w:szCs w:val="28"/>
                            </w:rPr>
                            <w:t xml:space="preserve"> 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0372D8EE"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41EB5">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w:t>
                    </w:r>
                    <w:r w:rsidR="00294B80">
                      <w:rPr>
                        <w:rFonts w:ascii="Arial" w:eastAsia="Times New Roman" w:hAnsi="Arial" w:cs="Times New Roman"/>
                        <w:sz w:val="28"/>
                        <w:szCs w:val="28"/>
                      </w:rPr>
                      <w:t xml:space="preserve"> 10.1</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3F98" w14:textId="77777777" w:rsidR="00294B80" w:rsidRDefault="00294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1EC527B1"/>
    <w:multiLevelType w:val="hybridMultilevel"/>
    <w:tmpl w:val="D5000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743400">
    <w:abstractNumId w:val="10"/>
  </w:num>
  <w:num w:numId="2" w16cid:durableId="1128814119">
    <w:abstractNumId w:val="3"/>
  </w:num>
  <w:num w:numId="3" w16cid:durableId="816993703">
    <w:abstractNumId w:val="2"/>
  </w:num>
  <w:num w:numId="4" w16cid:durableId="1120412659">
    <w:abstractNumId w:val="12"/>
  </w:num>
  <w:num w:numId="5" w16cid:durableId="1079596121">
    <w:abstractNumId w:val="13"/>
  </w:num>
  <w:num w:numId="6" w16cid:durableId="1988822765">
    <w:abstractNumId w:val="7"/>
  </w:num>
  <w:num w:numId="7" w16cid:durableId="489366445">
    <w:abstractNumId w:val="6"/>
  </w:num>
  <w:num w:numId="8" w16cid:durableId="1608848360">
    <w:abstractNumId w:val="5"/>
  </w:num>
  <w:num w:numId="9" w16cid:durableId="414859970">
    <w:abstractNumId w:val="8"/>
  </w:num>
  <w:num w:numId="10" w16cid:durableId="533884153">
    <w:abstractNumId w:val="11"/>
  </w:num>
  <w:num w:numId="11" w16cid:durableId="1326211">
    <w:abstractNumId w:val="4"/>
  </w:num>
  <w:num w:numId="12" w16cid:durableId="1709723907">
    <w:abstractNumId w:val="9"/>
  </w:num>
  <w:num w:numId="13" w16cid:durableId="1203010082">
    <w:abstractNumId w:val="0"/>
  </w:num>
  <w:num w:numId="14" w16cid:durableId="1205214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268FA"/>
    <w:rsid w:val="00045630"/>
    <w:rsid w:val="00062F27"/>
    <w:rsid w:val="00074FF9"/>
    <w:rsid w:val="000A4061"/>
    <w:rsid w:val="00126276"/>
    <w:rsid w:val="00170A7D"/>
    <w:rsid w:val="0017256C"/>
    <w:rsid w:val="002113A2"/>
    <w:rsid w:val="00247880"/>
    <w:rsid w:val="0027712E"/>
    <w:rsid w:val="00294B80"/>
    <w:rsid w:val="002A257A"/>
    <w:rsid w:val="002B2D2C"/>
    <w:rsid w:val="002D32EE"/>
    <w:rsid w:val="002F5F7E"/>
    <w:rsid w:val="00301D02"/>
    <w:rsid w:val="00321D56"/>
    <w:rsid w:val="003C7277"/>
    <w:rsid w:val="003F04BE"/>
    <w:rsid w:val="00414391"/>
    <w:rsid w:val="00437CE7"/>
    <w:rsid w:val="004C2B96"/>
    <w:rsid w:val="00566396"/>
    <w:rsid w:val="00567CCA"/>
    <w:rsid w:val="00573021"/>
    <w:rsid w:val="005E51AB"/>
    <w:rsid w:val="00602A62"/>
    <w:rsid w:val="00691CAD"/>
    <w:rsid w:val="00723390"/>
    <w:rsid w:val="007736D8"/>
    <w:rsid w:val="0078767B"/>
    <w:rsid w:val="007A24A1"/>
    <w:rsid w:val="0082032C"/>
    <w:rsid w:val="008248FB"/>
    <w:rsid w:val="008334E0"/>
    <w:rsid w:val="008844C1"/>
    <w:rsid w:val="008C184B"/>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718D1"/>
    <w:rsid w:val="00BB46CB"/>
    <w:rsid w:val="00BE4A86"/>
    <w:rsid w:val="00C40440"/>
    <w:rsid w:val="00C77606"/>
    <w:rsid w:val="00CB6BB5"/>
    <w:rsid w:val="00D02DC7"/>
    <w:rsid w:val="00D133C7"/>
    <w:rsid w:val="00D469C7"/>
    <w:rsid w:val="00D51D8C"/>
    <w:rsid w:val="00D558CC"/>
    <w:rsid w:val="00D914FA"/>
    <w:rsid w:val="00DE2ACE"/>
    <w:rsid w:val="00DE581C"/>
    <w:rsid w:val="00DF06AC"/>
    <w:rsid w:val="00E347E3"/>
    <w:rsid w:val="00E8268D"/>
    <w:rsid w:val="00E9018F"/>
    <w:rsid w:val="00EF2971"/>
    <w:rsid w:val="00F41EB5"/>
    <w:rsid w:val="00F60249"/>
    <w:rsid w:val="00F634B3"/>
    <w:rsid w:val="00F77700"/>
    <w:rsid w:val="00F94188"/>
    <w:rsid w:val="00F97E47"/>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13</cp:revision>
  <dcterms:created xsi:type="dcterms:W3CDTF">2018-12-07T19:20:00Z</dcterms:created>
  <dcterms:modified xsi:type="dcterms:W3CDTF">2024-04-01T12:42:00Z</dcterms:modified>
</cp:coreProperties>
</file>