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47D43EA6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1A166D">
        <w:rPr>
          <w:rFonts w:ascii="Times New Roman" w:hAnsi="Times New Roman" w:cs="Times New Roman"/>
          <w:b/>
          <w:sz w:val="32"/>
        </w:rPr>
        <w:t>11.</w:t>
      </w:r>
      <w:r w:rsidR="00C028DE">
        <w:rPr>
          <w:rFonts w:ascii="Times New Roman" w:hAnsi="Times New Roman" w:cs="Times New Roman"/>
          <w:b/>
          <w:sz w:val="32"/>
        </w:rPr>
        <w:t>2</w:t>
      </w:r>
    </w:p>
    <w:p w14:paraId="6B0C6124" w14:textId="0E7B00CC" w:rsidR="00DE2ACE" w:rsidRPr="006734B6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6734B6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32E4F593" w:rsidR="00DE2ACE" w:rsidRPr="006734B6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6734B6">
        <w:rPr>
          <w:rFonts w:ascii="Times New Roman" w:hAnsi="Times New Roman" w:cs="Times New Roman"/>
          <w:bCs/>
          <w:color w:val="FF0000"/>
          <w:sz w:val="24"/>
        </w:rPr>
        <w:t>perf1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4AC43EC0" w:rsidR="00C40440" w:rsidRPr="00CB6BB5" w:rsidRDefault="001A166D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Query Optimization</w:t>
      </w:r>
    </w:p>
    <w:p w14:paraId="0E46DF44" w14:textId="77777777" w:rsidR="001A166D" w:rsidRDefault="001A166D" w:rsidP="001A166D">
      <w:pPr>
        <w:tabs>
          <w:tab w:val="left" w:pos="360"/>
        </w:tabs>
        <w:jc w:val="both"/>
        <w:rPr>
          <w:b/>
        </w:rPr>
      </w:pPr>
    </w:p>
    <w:p w14:paraId="6CEDFDDD" w14:textId="1663CB4F" w:rsidR="001A166D" w:rsidRPr="00BC20F3" w:rsidRDefault="001A166D" w:rsidP="001A166D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Using the following query: </w:t>
      </w:r>
    </w:p>
    <w:p w14:paraId="0130FD60" w14:textId="77777777" w:rsidR="001A166D" w:rsidRPr="00BC20F3" w:rsidRDefault="001A166D" w:rsidP="001A166D">
      <w:pPr>
        <w:tabs>
          <w:tab w:val="left" w:pos="360"/>
        </w:tabs>
        <w:rPr>
          <w:b/>
        </w:rPr>
      </w:pPr>
    </w:p>
    <w:p w14:paraId="703E287D" w14:textId="77777777" w:rsidR="00C028DE" w:rsidRPr="00BC20F3" w:rsidRDefault="00C028DE" w:rsidP="00C028DE">
      <w:pPr>
        <w:tabs>
          <w:tab w:val="left" w:pos="360"/>
        </w:tabs>
        <w:ind w:left="720"/>
        <w:rPr>
          <w:b/>
        </w:rPr>
      </w:pPr>
      <w:r w:rsidRPr="00BC20F3">
        <w:rPr>
          <w:b/>
        </w:rPr>
        <w:t xml:space="preserve">SELECT </w:t>
      </w:r>
      <w:r w:rsidRPr="00BC20F3">
        <w:rPr>
          <w:b/>
        </w:rPr>
        <w:tab/>
        <w:t>EMP_LNAME, EMP_FNAME, EMP_DOB, YEAR(EMP_DOB) AS YEAR</w:t>
      </w:r>
    </w:p>
    <w:p w14:paraId="1BA43F6B" w14:textId="77777777" w:rsidR="00C028DE" w:rsidRPr="00BC20F3" w:rsidRDefault="00C028DE" w:rsidP="00C028DE">
      <w:pPr>
        <w:tabs>
          <w:tab w:val="left" w:pos="360"/>
        </w:tabs>
        <w:ind w:left="720"/>
        <w:rPr>
          <w:b/>
        </w:rPr>
      </w:pPr>
      <w:r w:rsidRPr="00BC20F3">
        <w:rPr>
          <w:b/>
        </w:rPr>
        <w:t xml:space="preserve">FROM </w:t>
      </w:r>
      <w:r w:rsidRPr="00BC20F3">
        <w:rPr>
          <w:b/>
        </w:rPr>
        <w:tab/>
        <w:t>EMPLOYEE</w:t>
      </w:r>
    </w:p>
    <w:p w14:paraId="0721B707" w14:textId="3040F86B" w:rsidR="00C028DE" w:rsidRPr="00BC20F3" w:rsidRDefault="00C028DE" w:rsidP="00C028DE">
      <w:pPr>
        <w:tabs>
          <w:tab w:val="left" w:pos="360"/>
        </w:tabs>
        <w:ind w:left="720"/>
        <w:rPr>
          <w:b/>
        </w:rPr>
      </w:pPr>
      <w:r w:rsidRPr="00BC20F3">
        <w:rPr>
          <w:b/>
        </w:rPr>
        <w:t xml:space="preserve">WHERE YEAR(EMP_DOB) = </w:t>
      </w:r>
      <w:proofErr w:type="gramStart"/>
      <w:r w:rsidRPr="00BC20F3">
        <w:rPr>
          <w:b/>
        </w:rPr>
        <w:t>1966;</w:t>
      </w:r>
      <w:proofErr w:type="gramEnd"/>
    </w:p>
    <w:p w14:paraId="6C9DFD76" w14:textId="77777777" w:rsidR="00C028DE" w:rsidRDefault="00C028DE" w:rsidP="00C028DE">
      <w:pPr>
        <w:tabs>
          <w:tab w:val="left" w:pos="360"/>
        </w:tabs>
        <w:jc w:val="both"/>
      </w:pPr>
    </w:p>
    <w:p w14:paraId="78694FD3" w14:textId="795CBDAF" w:rsidR="004B1501" w:rsidRDefault="00C028DE" w:rsidP="004B1501">
      <w:pPr>
        <w:pStyle w:val="ListParagraph"/>
        <w:numPr>
          <w:ilvl w:val="0"/>
          <w:numId w:val="17"/>
        </w:numPr>
        <w:tabs>
          <w:tab w:val="left" w:pos="360"/>
        </w:tabs>
        <w:jc w:val="both"/>
        <w:rPr>
          <w:b/>
        </w:rPr>
      </w:pPr>
      <w:r w:rsidRPr="004B1501">
        <w:rPr>
          <w:b/>
        </w:rPr>
        <w:t>What is the likely data sparsity of the EMP_DOB column?</w:t>
      </w:r>
    </w:p>
    <w:p w14:paraId="75E5C900" w14:textId="30238F9C" w:rsidR="004B1501" w:rsidRDefault="004B1501" w:rsidP="004B1501">
      <w:pPr>
        <w:pStyle w:val="ListParagraph"/>
        <w:tabs>
          <w:tab w:val="left" w:pos="360"/>
        </w:tabs>
        <w:jc w:val="both"/>
        <w:rPr>
          <w:b/>
        </w:rPr>
      </w:pPr>
    </w:p>
    <w:p w14:paraId="31C24C46" w14:textId="14233E93" w:rsidR="004B1501" w:rsidRPr="006734B6" w:rsidRDefault="006734B6" w:rsidP="006734B6">
      <w:pPr>
        <w:tabs>
          <w:tab w:val="left" w:pos="360"/>
        </w:tabs>
        <w:ind w:left="720"/>
        <w:jc w:val="both"/>
        <w:rPr>
          <w:bCs/>
          <w:color w:val="FF0000"/>
        </w:rPr>
      </w:pPr>
      <w:r>
        <w:rPr>
          <w:bCs/>
          <w:color w:val="FF0000"/>
        </w:rPr>
        <w:t>The data sparsity is likely high considering that each employee will probably have a different birthday, with very few repeated birthdays. All can be different by day, month, and/or year.</w:t>
      </w:r>
    </w:p>
    <w:p w14:paraId="64241835" w14:textId="77777777" w:rsidR="004B1501" w:rsidRDefault="004B1501" w:rsidP="004B1501">
      <w:pPr>
        <w:pStyle w:val="ListParagraph"/>
        <w:tabs>
          <w:tab w:val="left" w:pos="360"/>
        </w:tabs>
        <w:jc w:val="both"/>
        <w:rPr>
          <w:b/>
        </w:rPr>
      </w:pPr>
    </w:p>
    <w:p w14:paraId="6C36475D" w14:textId="0B5CEA88" w:rsidR="004B1501" w:rsidRDefault="00C028DE" w:rsidP="004B1501">
      <w:pPr>
        <w:pStyle w:val="ListParagraph"/>
        <w:numPr>
          <w:ilvl w:val="0"/>
          <w:numId w:val="17"/>
        </w:numPr>
        <w:tabs>
          <w:tab w:val="left" w:pos="360"/>
        </w:tabs>
        <w:jc w:val="both"/>
        <w:rPr>
          <w:b/>
        </w:rPr>
      </w:pPr>
      <w:r w:rsidRPr="004B1501">
        <w:rPr>
          <w:b/>
        </w:rPr>
        <w:t>Should you create an index on EMP_DOB? Why or why not?</w:t>
      </w:r>
    </w:p>
    <w:p w14:paraId="7A98A57E" w14:textId="57C184E4" w:rsidR="004B1501" w:rsidRDefault="004B1501" w:rsidP="004B1501">
      <w:pPr>
        <w:pStyle w:val="ListParagraph"/>
        <w:rPr>
          <w:b/>
        </w:rPr>
      </w:pPr>
    </w:p>
    <w:p w14:paraId="374F0FF0" w14:textId="5D00B705" w:rsidR="004B1501" w:rsidRPr="006734B6" w:rsidRDefault="006734B6" w:rsidP="006734B6">
      <w:pPr>
        <w:ind w:left="720"/>
        <w:rPr>
          <w:bCs/>
          <w:color w:val="FF0000"/>
        </w:rPr>
      </w:pPr>
      <w:r>
        <w:rPr>
          <w:bCs/>
          <w:color w:val="FF0000"/>
        </w:rPr>
        <w:t>Because the YEAR function is being used, creating an index on EMP_DOB would not be helpful to increase performance. If the EMP_DOB column was stored only as the year, then an index might be appropriate. Additionally, an index might be appropriate if the same column were used for other queries.</w:t>
      </w:r>
    </w:p>
    <w:p w14:paraId="069E1BAE" w14:textId="77777777" w:rsidR="004B1501" w:rsidRDefault="004B1501" w:rsidP="004B1501">
      <w:pPr>
        <w:pStyle w:val="ListParagraph"/>
        <w:tabs>
          <w:tab w:val="left" w:pos="360"/>
        </w:tabs>
        <w:jc w:val="both"/>
        <w:rPr>
          <w:b/>
        </w:rPr>
      </w:pPr>
    </w:p>
    <w:p w14:paraId="5353D4CF" w14:textId="2D2E54DE" w:rsidR="001A166D" w:rsidRPr="004B1501" w:rsidRDefault="004B1501" w:rsidP="004B1501">
      <w:pPr>
        <w:pStyle w:val="ListParagraph"/>
        <w:numPr>
          <w:ilvl w:val="0"/>
          <w:numId w:val="17"/>
        </w:numPr>
        <w:tabs>
          <w:tab w:val="left" w:pos="360"/>
        </w:tabs>
        <w:jc w:val="both"/>
        <w:rPr>
          <w:b/>
        </w:rPr>
      </w:pPr>
      <w:r w:rsidRPr="004B1501">
        <w:rPr>
          <w:b/>
        </w:rPr>
        <w:t>What type of database I/O operations will likely be used by the query?</w:t>
      </w:r>
      <w:r>
        <w:rPr>
          <w:b/>
        </w:rPr>
        <w:t xml:space="preserve">  </w:t>
      </w:r>
    </w:p>
    <w:p w14:paraId="15183562" w14:textId="3A51B942" w:rsidR="006734B6" w:rsidRPr="006734B6" w:rsidRDefault="006734B6" w:rsidP="006734B6">
      <w:pPr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t>The query likely uses a full table scan to read all rows of the EMPLOYEE table because of the high cardinality.</w:t>
      </w:r>
    </w:p>
    <w:sectPr w:rsidR="006734B6" w:rsidRPr="006734B6" w:rsidSect="002711DE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1089" w14:textId="77777777" w:rsidR="002711DE" w:rsidRDefault="002711DE" w:rsidP="008334E0">
      <w:pPr>
        <w:spacing w:after="0" w:line="240" w:lineRule="auto"/>
      </w:pPr>
      <w:r>
        <w:separator/>
      </w:r>
    </w:p>
  </w:endnote>
  <w:endnote w:type="continuationSeparator" w:id="0">
    <w:p w14:paraId="65E84F02" w14:textId="77777777" w:rsidR="002711DE" w:rsidRDefault="002711DE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8851D" w14:textId="77777777" w:rsidR="002711DE" w:rsidRDefault="002711DE" w:rsidP="008334E0">
      <w:pPr>
        <w:spacing w:after="0" w:line="240" w:lineRule="auto"/>
      </w:pPr>
      <w:r>
        <w:separator/>
      </w:r>
    </w:p>
  </w:footnote>
  <w:footnote w:type="continuationSeparator" w:id="0">
    <w:p w14:paraId="1F6148F6" w14:textId="77777777" w:rsidR="002711DE" w:rsidRDefault="002711DE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7F094C30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 w:rsidR="004B150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/6620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1A166D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11.</w:t>
                          </w:r>
                          <w:r w:rsidR="00C028DE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" o:allowoverlap="f" fillcolor="black [3213]" strokecolor="black [3213]" strokeweight="1pt">
              <v:textbox style="mso-fit-shape-to-text:t">
                <w:txbxContent>
                  <w:p w14:paraId="0192EB40" w14:textId="7F094C30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 w:rsidR="004B150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/6620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1A166D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11.</w:t>
                    </w:r>
                    <w:r w:rsidR="00C028DE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B67A5"/>
    <w:multiLevelType w:val="hybridMultilevel"/>
    <w:tmpl w:val="2A36B5C4"/>
    <w:lvl w:ilvl="0" w:tplc="FD7E9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72BEF"/>
    <w:multiLevelType w:val="hybridMultilevel"/>
    <w:tmpl w:val="656671BA"/>
    <w:lvl w:ilvl="0" w:tplc="FD7E9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BB7D24"/>
    <w:multiLevelType w:val="hybridMultilevel"/>
    <w:tmpl w:val="43906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2296A"/>
    <w:multiLevelType w:val="hybridMultilevel"/>
    <w:tmpl w:val="57EEE266"/>
    <w:lvl w:ilvl="0" w:tplc="A350D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1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4"/>
  </w:num>
  <w:num w:numId="5" w16cid:durableId="1691879898">
    <w:abstractNumId w:val="16"/>
  </w:num>
  <w:num w:numId="6" w16cid:durableId="225145112">
    <w:abstractNumId w:val="7"/>
  </w:num>
  <w:num w:numId="7" w16cid:durableId="507597075">
    <w:abstractNumId w:val="6"/>
  </w:num>
  <w:num w:numId="8" w16cid:durableId="727344470">
    <w:abstractNumId w:val="5"/>
  </w:num>
  <w:num w:numId="9" w16cid:durableId="430127800">
    <w:abstractNumId w:val="9"/>
  </w:num>
  <w:num w:numId="10" w16cid:durableId="1241283501">
    <w:abstractNumId w:val="13"/>
  </w:num>
  <w:num w:numId="11" w16cid:durableId="1426533319">
    <w:abstractNumId w:val="3"/>
  </w:num>
  <w:num w:numId="12" w16cid:durableId="1065294355">
    <w:abstractNumId w:val="10"/>
  </w:num>
  <w:num w:numId="13" w16cid:durableId="1979529907">
    <w:abstractNumId w:val="0"/>
  </w:num>
  <w:num w:numId="14" w16cid:durableId="554509906">
    <w:abstractNumId w:val="12"/>
  </w:num>
  <w:num w:numId="15" w16cid:durableId="114718884">
    <w:abstractNumId w:val="4"/>
  </w:num>
  <w:num w:numId="16" w16cid:durableId="1973365500">
    <w:abstractNumId w:val="8"/>
  </w:num>
  <w:num w:numId="17" w16cid:durableId="2068919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1A166D"/>
    <w:rsid w:val="002113A2"/>
    <w:rsid w:val="00247880"/>
    <w:rsid w:val="002711DE"/>
    <w:rsid w:val="0027712E"/>
    <w:rsid w:val="002A257A"/>
    <w:rsid w:val="002B2D2C"/>
    <w:rsid w:val="002F5F7E"/>
    <w:rsid w:val="00301D02"/>
    <w:rsid w:val="00321D56"/>
    <w:rsid w:val="00393375"/>
    <w:rsid w:val="003C7277"/>
    <w:rsid w:val="003F04BE"/>
    <w:rsid w:val="00437CE7"/>
    <w:rsid w:val="004B1501"/>
    <w:rsid w:val="004C2B96"/>
    <w:rsid w:val="00567CCA"/>
    <w:rsid w:val="00573021"/>
    <w:rsid w:val="005E07F6"/>
    <w:rsid w:val="005E51AB"/>
    <w:rsid w:val="00602A62"/>
    <w:rsid w:val="006734B6"/>
    <w:rsid w:val="007736D8"/>
    <w:rsid w:val="0078767B"/>
    <w:rsid w:val="007A24A1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76D7B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028DE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B63D1"/>
    <w:rsid w:val="00EF2971"/>
    <w:rsid w:val="00F634B3"/>
    <w:rsid w:val="00F77700"/>
    <w:rsid w:val="00F83425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3</cp:revision>
  <dcterms:created xsi:type="dcterms:W3CDTF">2022-11-17T23:05:00Z</dcterms:created>
  <dcterms:modified xsi:type="dcterms:W3CDTF">2024-04-11T18:15:00Z</dcterms:modified>
</cp:coreProperties>
</file>