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7B78D6A9" w:rsidR="00014A48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026E9E">
        <w:rPr>
          <w:rFonts w:ascii="Times New Roman" w:hAnsi="Times New Roman" w:cs="Times New Roman"/>
          <w:b/>
          <w:sz w:val="32"/>
        </w:rPr>
        <w:t>3.2</w:t>
      </w:r>
    </w:p>
    <w:p w14:paraId="6B0C6124" w14:textId="65493F51" w:rsidR="00DE2ACE" w:rsidRPr="00BA0E1A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BA0E1A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190CA3CB" w:rsidR="00DE2ACE" w:rsidRPr="00BA0E1A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BA0E1A">
        <w:rPr>
          <w:rFonts w:ascii="Times New Roman" w:hAnsi="Times New Roman" w:cs="Times New Roman"/>
          <w:bCs/>
          <w:color w:val="FF0000"/>
          <w:sz w:val="24"/>
        </w:rPr>
        <w:t>ch32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411C940D" w:rsidR="00C40440" w:rsidRPr="00CB6BB5" w:rsidRDefault="00026E9E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proofErr w:type="spellStart"/>
      <w:r>
        <w:rPr>
          <w:rFonts w:ascii="Times New Roman" w:eastAsia="MS Mincho" w:hAnsi="Times New Roman"/>
          <w:b/>
          <w:sz w:val="32"/>
          <w:szCs w:val="32"/>
        </w:rPr>
        <w:t>BeneCo</w:t>
      </w:r>
      <w:proofErr w:type="spellEnd"/>
      <w:r>
        <w:rPr>
          <w:rFonts w:ascii="Times New Roman" w:eastAsia="MS Mincho" w:hAnsi="Times New Roman"/>
          <w:b/>
          <w:sz w:val="32"/>
          <w:szCs w:val="32"/>
        </w:rPr>
        <w:t xml:space="preserve"> Database Tables</w:t>
      </w:r>
    </w:p>
    <w:p w14:paraId="349E1121" w14:textId="3991D825" w:rsidR="00026E9E" w:rsidRPr="005C3393" w:rsidRDefault="00026E9E" w:rsidP="00026E9E">
      <w:pPr>
        <w:jc w:val="both"/>
        <w:rPr>
          <w:rFonts w:ascii="Times New Roman" w:hAnsi="Times New Roman"/>
          <w:b/>
          <w:szCs w:val="24"/>
        </w:rPr>
      </w:pPr>
      <w:r w:rsidRPr="005C3393">
        <w:rPr>
          <w:rFonts w:ascii="Times New Roman" w:hAnsi="Times New Roman"/>
          <w:b/>
          <w:szCs w:val="24"/>
        </w:rPr>
        <w:t xml:space="preserve">Use the database </w:t>
      </w:r>
      <w:r>
        <w:rPr>
          <w:rFonts w:ascii="Times New Roman" w:hAnsi="Times New Roman"/>
          <w:b/>
          <w:szCs w:val="24"/>
        </w:rPr>
        <w:t xml:space="preserve">shown to answer the following questions.  </w:t>
      </w:r>
      <w:r w:rsidRPr="005C3393">
        <w:rPr>
          <w:rFonts w:ascii="Times New Roman" w:hAnsi="Times New Roman"/>
          <w:b/>
          <w:szCs w:val="24"/>
        </w:rPr>
        <w:t>Note that the database is composed of four tables that reflect these relationships:</w:t>
      </w:r>
    </w:p>
    <w:p w14:paraId="2F03E785" w14:textId="77777777" w:rsidR="00026E9E" w:rsidRPr="005C3393" w:rsidRDefault="00026E9E" w:rsidP="00026E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5C3393">
        <w:rPr>
          <w:rFonts w:ascii="Times New Roman" w:hAnsi="Times New Roman"/>
          <w:b/>
          <w:szCs w:val="24"/>
        </w:rPr>
        <w:t>An EMPLOYEE has only one JOB_CODE, but a JOB_CODE can be held by many EMPLOYEEs.</w:t>
      </w:r>
    </w:p>
    <w:p w14:paraId="43D5AC90" w14:textId="77777777" w:rsidR="00026E9E" w:rsidRPr="005C3393" w:rsidRDefault="00026E9E" w:rsidP="00026E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5C3393">
        <w:rPr>
          <w:rFonts w:ascii="Times New Roman" w:hAnsi="Times New Roman"/>
          <w:b/>
          <w:szCs w:val="24"/>
        </w:rPr>
        <w:t>An EMPLOYEE can participate in many PLANs, and any PLAN can be assigned to many EMPLOYEEs.</w:t>
      </w:r>
    </w:p>
    <w:p w14:paraId="7749E295" w14:textId="77777777" w:rsidR="00026E9E" w:rsidRPr="005C3393" w:rsidRDefault="00026E9E" w:rsidP="00026E9E">
      <w:pPr>
        <w:jc w:val="both"/>
        <w:rPr>
          <w:rFonts w:ascii="Times New Roman" w:hAnsi="Times New Roman"/>
          <w:b/>
          <w:szCs w:val="24"/>
        </w:rPr>
      </w:pPr>
      <w:r w:rsidRPr="005C3393">
        <w:rPr>
          <w:rFonts w:ascii="Times New Roman" w:hAnsi="Times New Roman"/>
          <w:b/>
          <w:szCs w:val="24"/>
        </w:rPr>
        <w:t xml:space="preserve">Note also that the </w:t>
      </w:r>
      <w:proofErr w:type="gramStart"/>
      <w:r w:rsidRPr="005C3393">
        <w:rPr>
          <w:rFonts w:ascii="Times New Roman" w:hAnsi="Times New Roman"/>
          <w:b/>
          <w:szCs w:val="24"/>
        </w:rPr>
        <w:t>M:N</w:t>
      </w:r>
      <w:proofErr w:type="gramEnd"/>
      <w:r w:rsidRPr="005C3393">
        <w:rPr>
          <w:rFonts w:ascii="Times New Roman" w:hAnsi="Times New Roman"/>
          <w:b/>
          <w:szCs w:val="24"/>
        </w:rPr>
        <w:t xml:space="preserve"> relationship has been broken down into two 1:M relationships for which the BENEFIT table serves as the composite or bridge entity.</w:t>
      </w:r>
    </w:p>
    <w:p w14:paraId="6E9981C0" w14:textId="00EFC571" w:rsidR="00026E9E" w:rsidRDefault="00026E9E" w:rsidP="00026E9E">
      <w:pPr>
        <w:jc w:val="both"/>
        <w:rPr>
          <w:rFonts w:ascii="Times New Roman" w:hAnsi="Times New Roman"/>
          <w:szCs w:val="24"/>
        </w:rPr>
      </w:pPr>
      <w:r w:rsidRPr="005A538F">
        <w:rPr>
          <w:rFonts w:ascii="Times New Roman" w:hAnsi="Times New Roman"/>
          <w:noProof/>
          <w:szCs w:val="24"/>
        </w:rPr>
        <w:drawing>
          <wp:inline distT="0" distB="0" distL="0" distR="0" wp14:anchorId="181DD314" wp14:editId="2AA116AD">
            <wp:extent cx="5194300" cy="3409950"/>
            <wp:effectExtent l="0" t="0" r="6350" b="0"/>
            <wp:docPr id="3" name="Picture 3" descr="FigP3-01-The-Ch03_BeneCo-Database-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gP3-01-The-Ch03_BeneCo-Database-Tabl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39B2A" w14:textId="77777777" w:rsidR="00026E9E" w:rsidRPr="004768ED" w:rsidRDefault="00026E9E" w:rsidP="00026E9E">
      <w:pPr>
        <w:jc w:val="both"/>
        <w:rPr>
          <w:rFonts w:ascii="Times New Roman" w:hAnsi="Times New Roman"/>
          <w:szCs w:val="24"/>
        </w:rPr>
      </w:pPr>
    </w:p>
    <w:p w14:paraId="153449D7" w14:textId="5AF2581A" w:rsidR="00026E9E" w:rsidRDefault="00026E9E" w:rsidP="00026E9E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For each table in the database, identify the primary key and the foreign key(s). If a table does not have a foreign key, write </w:t>
      </w:r>
      <w:r w:rsidRPr="00F921D0">
        <w:rPr>
          <w:rFonts w:ascii="Times New Roman" w:hAnsi="Times New Roman"/>
          <w:b/>
          <w:i/>
          <w:szCs w:val="24"/>
        </w:rPr>
        <w:t>None</w:t>
      </w:r>
      <w:r w:rsidRPr="004768ED">
        <w:rPr>
          <w:rFonts w:ascii="Times New Roman" w:hAnsi="Times New Roman"/>
          <w:b/>
          <w:szCs w:val="24"/>
        </w:rPr>
        <w:t xml:space="preserve"> in the assigned space</w:t>
      </w:r>
      <w:r>
        <w:rPr>
          <w:rFonts w:ascii="Times New Roman" w:hAnsi="Times New Roman"/>
          <w:b/>
          <w:szCs w:val="24"/>
        </w:rPr>
        <w:t xml:space="preserve"> provided</w:t>
      </w:r>
      <w:r w:rsidRPr="004768ED">
        <w:rPr>
          <w:rFonts w:ascii="Times New Roman" w:hAnsi="Times New Roman"/>
          <w:b/>
          <w:szCs w:val="24"/>
        </w:rPr>
        <w:t>.</w:t>
      </w:r>
    </w:p>
    <w:p w14:paraId="1E2AD03D" w14:textId="77777777" w:rsidR="0043795B" w:rsidRDefault="0043795B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214DABCD" w14:textId="6FA17114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EMPLOYEE table has a primary key of EMP_CODE and a foreign key of JOB_CODE.</w:t>
      </w:r>
    </w:p>
    <w:p w14:paraId="72E64122" w14:textId="77777777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</w:p>
    <w:p w14:paraId="53ABFE86" w14:textId="3D4A884A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BENEFIT table has a primary key which is a composite key of EMP_CODE and PLAN_CODE. Because the primary key is a composite, each key is also a foreign key.</w:t>
      </w:r>
    </w:p>
    <w:p w14:paraId="26B961EB" w14:textId="77777777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</w:p>
    <w:p w14:paraId="3ECB7B5A" w14:textId="4D60AE22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The JOB table has a primary key of JOB_CODE and no foreign key.</w:t>
      </w:r>
    </w:p>
    <w:p w14:paraId="0E98C954" w14:textId="77777777" w:rsid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</w:p>
    <w:p w14:paraId="6ED80954" w14:textId="45E3880E" w:rsidR="00BA0E1A" w:rsidRP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lastRenderedPageBreak/>
        <w:t>The PLAN table has a primary key of PLAN_CODE and no foreign key.</w:t>
      </w:r>
    </w:p>
    <w:p w14:paraId="7FD98983" w14:textId="77777777" w:rsidR="00BA0E1A" w:rsidRPr="004768ED" w:rsidRDefault="00BA0E1A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5D2F2F46" w14:textId="6B837220" w:rsidR="00026E9E" w:rsidRDefault="00026E9E" w:rsidP="00026E9E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Create the ERD to show</w:t>
      </w:r>
      <w:r w:rsidRPr="004768ED">
        <w:rPr>
          <w:rFonts w:ascii="Times New Roman" w:hAnsi="Times New Roman"/>
          <w:b/>
          <w:szCs w:val="24"/>
        </w:rPr>
        <w:t xml:space="preserve"> the relationship between EMPLOYEE and JOB.</w:t>
      </w:r>
    </w:p>
    <w:p w14:paraId="2CBE17C8" w14:textId="77777777" w:rsidR="0043795B" w:rsidRDefault="0043795B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3B4921A7" w14:textId="43D76585" w:rsidR="00BA0E1A" w:rsidRP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noProof/>
          <w:color w:val="FF0000"/>
          <w:szCs w:val="24"/>
        </w:rPr>
        <w:drawing>
          <wp:inline distT="0" distB="0" distL="0" distR="0" wp14:anchorId="395E879E" wp14:editId="70620A2D">
            <wp:extent cx="3771900" cy="1016000"/>
            <wp:effectExtent l="0" t="0" r="0" b="0"/>
            <wp:docPr id="1778080020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80020" name="Picture 1" descr="A diagram of a flow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FC8B5" w14:textId="77777777" w:rsidR="00BA0E1A" w:rsidRPr="00026E9E" w:rsidRDefault="00BA0E1A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3F693FE7" w14:textId="75D035E9" w:rsidR="00026E9E" w:rsidRDefault="00026E9E" w:rsidP="00026E9E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 w:rsidRPr="004768ED">
        <w:rPr>
          <w:rFonts w:ascii="Times New Roman" w:hAnsi="Times New Roman"/>
          <w:b/>
          <w:szCs w:val="24"/>
        </w:rPr>
        <w:t xml:space="preserve">Do the tables exhibit entity integrity? Answer </w:t>
      </w:r>
      <w:r>
        <w:rPr>
          <w:rFonts w:ascii="Times New Roman" w:hAnsi="Times New Roman"/>
          <w:b/>
          <w:szCs w:val="24"/>
        </w:rPr>
        <w:t>y</w:t>
      </w:r>
      <w:r w:rsidRPr="004768ED">
        <w:rPr>
          <w:rFonts w:ascii="Times New Roman" w:hAnsi="Times New Roman"/>
          <w:b/>
          <w:szCs w:val="24"/>
        </w:rPr>
        <w:t xml:space="preserve">es or </w:t>
      </w:r>
      <w:r>
        <w:rPr>
          <w:rFonts w:ascii="Times New Roman" w:hAnsi="Times New Roman"/>
          <w:b/>
          <w:szCs w:val="24"/>
        </w:rPr>
        <w:t xml:space="preserve">no and </w:t>
      </w:r>
      <w:r w:rsidRPr="004768ED">
        <w:rPr>
          <w:rFonts w:ascii="Times New Roman" w:hAnsi="Times New Roman"/>
          <w:b/>
          <w:szCs w:val="24"/>
        </w:rPr>
        <w:t>then explain your answer.</w:t>
      </w:r>
    </w:p>
    <w:p w14:paraId="4FB11B36" w14:textId="77777777" w:rsidR="0043795B" w:rsidRDefault="0043795B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37745F18" w14:textId="6A24D55F" w:rsidR="00BA0E1A" w:rsidRPr="00BA0E1A" w:rsidRDefault="00BA0E1A" w:rsidP="00BA0E1A">
      <w:pPr>
        <w:spacing w:after="0" w:line="240" w:lineRule="auto"/>
        <w:ind w:left="360"/>
        <w:jc w:val="both"/>
        <w:rPr>
          <w:rFonts w:ascii="Times New Roman" w:hAnsi="Times New Roman"/>
          <w:bCs/>
          <w:color w:val="FF0000"/>
          <w:szCs w:val="24"/>
        </w:rPr>
      </w:pPr>
      <w:r>
        <w:rPr>
          <w:rFonts w:ascii="Times New Roman" w:hAnsi="Times New Roman"/>
          <w:bCs/>
          <w:color w:val="FF0000"/>
          <w:szCs w:val="24"/>
        </w:rPr>
        <w:t>Yes, because all tables have a primary key with unique values, including the composite key for the BENEFIT table because there are no duplicate pairs of values.</w:t>
      </w:r>
    </w:p>
    <w:p w14:paraId="3587FC3C" w14:textId="77777777" w:rsidR="00BA0E1A" w:rsidRDefault="00BA0E1A" w:rsidP="0043795B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73C92F5C" w14:textId="64F5A935" w:rsidR="00026E9E" w:rsidRPr="00026E9E" w:rsidRDefault="00026E9E" w:rsidP="00026E9E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Cs w:val="24"/>
        </w:rPr>
      </w:pPr>
      <w:r w:rsidRPr="00026E9E">
        <w:rPr>
          <w:rFonts w:ascii="Times New Roman" w:hAnsi="Times New Roman"/>
          <w:b/>
          <w:szCs w:val="24"/>
        </w:rPr>
        <w:t xml:space="preserve">Do the tables exhibit referential integrity? Answer yes or no and then explain your answer. Write </w:t>
      </w:r>
      <w:r w:rsidRPr="00026E9E">
        <w:rPr>
          <w:rFonts w:ascii="Times New Roman" w:hAnsi="Times New Roman"/>
          <w:b/>
          <w:i/>
          <w:szCs w:val="24"/>
        </w:rPr>
        <w:t>NA</w:t>
      </w:r>
      <w:r w:rsidRPr="00026E9E">
        <w:rPr>
          <w:rFonts w:ascii="Times New Roman" w:hAnsi="Times New Roman"/>
          <w:b/>
          <w:szCs w:val="24"/>
        </w:rPr>
        <w:t xml:space="preserve"> (Not Applicable) if the table does not have a foreign key.</w:t>
      </w:r>
    </w:p>
    <w:p w14:paraId="7BD0C4C9" w14:textId="77777777" w:rsidR="00C40440" w:rsidRDefault="00C40440" w:rsidP="00D558CC">
      <w:pPr>
        <w:rPr>
          <w:rFonts w:ascii="Times New Roman" w:hAnsi="Times New Roman" w:cs="Times New Roman"/>
        </w:rPr>
      </w:pPr>
    </w:p>
    <w:p w14:paraId="28B815EC" w14:textId="38735EAF" w:rsidR="00BA0E1A" w:rsidRDefault="00BA0E1A" w:rsidP="00BA0E1A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The EMPLOYEE table does have referential integrity because the foreign key JOB_CODE is the primary key of the JOB </w:t>
      </w:r>
      <w:r w:rsidR="00E2661C">
        <w:rPr>
          <w:rFonts w:ascii="Times New Roman" w:hAnsi="Times New Roman" w:cs="Times New Roman"/>
          <w:color w:val="FF0000"/>
        </w:rPr>
        <w:t>table</w:t>
      </w:r>
      <w:r>
        <w:rPr>
          <w:rFonts w:ascii="Times New Roman" w:hAnsi="Times New Roman" w:cs="Times New Roman"/>
          <w:color w:val="FF0000"/>
        </w:rPr>
        <w:t>.</w:t>
      </w:r>
    </w:p>
    <w:p w14:paraId="3FD662CB" w14:textId="638646EC" w:rsidR="00BA0E1A" w:rsidRDefault="00BA0E1A" w:rsidP="00BA0E1A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BENEFIT table does have referential integrity because the foreign keys EMP_CODE and PLAN_CODE are the primary keys of the EMPLOYEE and PLAN tables, respectively</w:t>
      </w:r>
      <w:r w:rsidR="00E2661C">
        <w:rPr>
          <w:rFonts w:ascii="Times New Roman" w:hAnsi="Times New Roman" w:cs="Times New Roman"/>
          <w:color w:val="FF0000"/>
        </w:rPr>
        <w:t>.</w:t>
      </w:r>
    </w:p>
    <w:p w14:paraId="5AFC1BA2" w14:textId="2B4FFBC0" w:rsidR="00BA0E1A" w:rsidRDefault="00BA0E1A" w:rsidP="00BA0E1A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JOB table does not have any foreign keys, thus, N/A.</w:t>
      </w:r>
    </w:p>
    <w:p w14:paraId="79F188C8" w14:textId="72708808" w:rsidR="00BA0E1A" w:rsidRPr="00BA0E1A" w:rsidRDefault="00BA0E1A" w:rsidP="00BA0E1A">
      <w:pPr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PLAN table does not have any foreign keys, thus, N/A.</w:t>
      </w:r>
    </w:p>
    <w:sectPr w:rsidR="00BA0E1A" w:rsidRPr="00BA0E1A" w:rsidSect="00882112">
      <w:headerReference w:type="default" r:id="rId9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E2F2D" w14:textId="77777777" w:rsidR="00882112" w:rsidRDefault="00882112" w:rsidP="008334E0">
      <w:pPr>
        <w:spacing w:after="0" w:line="240" w:lineRule="auto"/>
      </w:pPr>
      <w:r>
        <w:separator/>
      </w:r>
    </w:p>
  </w:endnote>
  <w:endnote w:type="continuationSeparator" w:id="0">
    <w:p w14:paraId="665BA9DE" w14:textId="77777777" w:rsidR="00882112" w:rsidRDefault="00882112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5F03" w14:textId="77777777" w:rsidR="00882112" w:rsidRDefault="00882112" w:rsidP="008334E0">
      <w:pPr>
        <w:spacing w:after="0" w:line="240" w:lineRule="auto"/>
      </w:pPr>
      <w:r>
        <w:separator/>
      </w:r>
    </w:p>
  </w:footnote>
  <w:footnote w:type="continuationSeparator" w:id="0">
    <w:p w14:paraId="5FACA3CF" w14:textId="77777777" w:rsidR="00882112" w:rsidRDefault="00882112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5248053E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026E9E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" o:allowoverlap="f" fillcolor="black [3213]" strokecolor="black [3213]" strokeweight="1pt">
              <v:textbox style="mso-fit-shape-to-text:t">
                <w:txbxContent>
                  <w:p w14:paraId="0192EB40" w14:textId="5248053E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026E9E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3.2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9F7184"/>
    <w:multiLevelType w:val="hybridMultilevel"/>
    <w:tmpl w:val="49DC0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55920"/>
    <w:multiLevelType w:val="hybridMultilevel"/>
    <w:tmpl w:val="572EFB8C"/>
    <w:lvl w:ilvl="0" w:tplc="74927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0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3"/>
  </w:num>
  <w:num w:numId="5" w16cid:durableId="1691879898">
    <w:abstractNumId w:val="14"/>
  </w:num>
  <w:num w:numId="6" w16cid:durableId="225145112">
    <w:abstractNumId w:val="7"/>
  </w:num>
  <w:num w:numId="7" w16cid:durableId="507597075">
    <w:abstractNumId w:val="6"/>
  </w:num>
  <w:num w:numId="8" w16cid:durableId="727344470">
    <w:abstractNumId w:val="5"/>
  </w:num>
  <w:num w:numId="9" w16cid:durableId="430127800">
    <w:abstractNumId w:val="8"/>
  </w:num>
  <w:num w:numId="10" w16cid:durableId="1241283501">
    <w:abstractNumId w:val="12"/>
  </w:num>
  <w:num w:numId="11" w16cid:durableId="1426533319">
    <w:abstractNumId w:val="3"/>
  </w:num>
  <w:num w:numId="12" w16cid:durableId="1065294355">
    <w:abstractNumId w:val="9"/>
  </w:num>
  <w:num w:numId="13" w16cid:durableId="1979529907">
    <w:abstractNumId w:val="0"/>
  </w:num>
  <w:num w:numId="14" w16cid:durableId="283837">
    <w:abstractNumId w:val="11"/>
  </w:num>
  <w:num w:numId="15" w16cid:durableId="558711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14A48"/>
    <w:rsid w:val="00026E9E"/>
    <w:rsid w:val="00045630"/>
    <w:rsid w:val="00062F27"/>
    <w:rsid w:val="00074FF9"/>
    <w:rsid w:val="000A4061"/>
    <w:rsid w:val="00126276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93375"/>
    <w:rsid w:val="003A3688"/>
    <w:rsid w:val="003C7277"/>
    <w:rsid w:val="003F04BE"/>
    <w:rsid w:val="0043795B"/>
    <w:rsid w:val="00437CE7"/>
    <w:rsid w:val="004C2B96"/>
    <w:rsid w:val="00567CCA"/>
    <w:rsid w:val="00573021"/>
    <w:rsid w:val="005E51AB"/>
    <w:rsid w:val="00602A62"/>
    <w:rsid w:val="007736D8"/>
    <w:rsid w:val="0078767B"/>
    <w:rsid w:val="007A24A1"/>
    <w:rsid w:val="0082032C"/>
    <w:rsid w:val="008248FB"/>
    <w:rsid w:val="008334E0"/>
    <w:rsid w:val="00882112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A0E1A"/>
    <w:rsid w:val="00BB46CB"/>
    <w:rsid w:val="00BB66A3"/>
    <w:rsid w:val="00BE4A86"/>
    <w:rsid w:val="00C40440"/>
    <w:rsid w:val="00C77606"/>
    <w:rsid w:val="00CB6BB5"/>
    <w:rsid w:val="00D02DC7"/>
    <w:rsid w:val="00D133C7"/>
    <w:rsid w:val="00D26C3A"/>
    <w:rsid w:val="00D469C7"/>
    <w:rsid w:val="00D51D8C"/>
    <w:rsid w:val="00D558CC"/>
    <w:rsid w:val="00DE2ACE"/>
    <w:rsid w:val="00DE581C"/>
    <w:rsid w:val="00DF06AC"/>
    <w:rsid w:val="00E2661C"/>
    <w:rsid w:val="00E347E3"/>
    <w:rsid w:val="00E8268D"/>
    <w:rsid w:val="00E9018F"/>
    <w:rsid w:val="00EB63D1"/>
    <w:rsid w:val="00ED07E5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7</cp:revision>
  <dcterms:created xsi:type="dcterms:W3CDTF">2022-06-10T18:34:00Z</dcterms:created>
  <dcterms:modified xsi:type="dcterms:W3CDTF">2024-01-30T20:08:00Z</dcterms:modified>
</cp:coreProperties>
</file>