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Given that we’re wanting to have an MVP ready by the beginning of March, the order of tasks here will absolutely need to be changed. Need estimates on time for each of these. I think the idea is that sprints are always 1 week at a time, but the milestones don’t need to be and we can have multiple sprints as part of one milestone?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Throughout all of this, we need to be constantly updating the README with accurate information about the state of the project and its components.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Project timeline:</w:t>
      </w:r>
    </w:p>
    <w:p w:rsidR="00000000" w:rsidDel="00000000" w:rsidP="00000000" w:rsidRDefault="00000000" w:rsidRPr="00000000" w14:paraId="00000006">
      <w:pPr>
        <w:numPr>
          <w:ilvl w:val="0"/>
          <w:numId w:val="1"/>
        </w:numPr>
        <w:ind w:left="720" w:hanging="360"/>
        <w:rPr>
          <w:u w:val="none"/>
        </w:rPr>
      </w:pPr>
      <w:r w:rsidDel="00000000" w:rsidR="00000000" w:rsidRPr="00000000">
        <w:rPr>
          <w:rtl w:val="0"/>
        </w:rPr>
        <w:t xml:space="preserve">Create basic interconnected front end, back end, and database</w:t>
      </w:r>
    </w:p>
    <w:p w:rsidR="00000000" w:rsidDel="00000000" w:rsidP="00000000" w:rsidRDefault="00000000" w:rsidRPr="00000000" w14:paraId="00000007">
      <w:pPr>
        <w:numPr>
          <w:ilvl w:val="1"/>
          <w:numId w:val="1"/>
        </w:numPr>
        <w:ind w:left="1440" w:hanging="360"/>
      </w:pPr>
      <w:r w:rsidDel="00000000" w:rsidR="00000000" w:rsidRPr="00000000">
        <w:rPr>
          <w:rtl w:val="0"/>
        </w:rPr>
        <w:t xml:space="preserve">Decide on a branching strategy and a so we can stop writing to main</w:t>
      </w:r>
    </w:p>
    <w:p w:rsidR="00000000" w:rsidDel="00000000" w:rsidP="00000000" w:rsidRDefault="00000000" w:rsidRPr="00000000" w14:paraId="00000008">
      <w:pPr>
        <w:numPr>
          <w:ilvl w:val="1"/>
          <w:numId w:val="1"/>
        </w:numPr>
        <w:ind w:left="1440" w:hanging="360"/>
        <w:rPr>
          <w:u w:val="none"/>
        </w:rPr>
      </w:pPr>
      <w:r w:rsidDel="00000000" w:rsidR="00000000" w:rsidRPr="00000000">
        <w:rPr>
          <w:rtl w:val="0"/>
        </w:rPr>
        <w:t xml:space="preserve">Figure out a way to share .env files to keep them up to date with each other</w:t>
      </w:r>
    </w:p>
    <w:p w:rsidR="00000000" w:rsidDel="00000000" w:rsidP="00000000" w:rsidRDefault="00000000" w:rsidRPr="00000000" w14:paraId="00000009">
      <w:pPr>
        <w:numPr>
          <w:ilvl w:val="1"/>
          <w:numId w:val="1"/>
        </w:numPr>
        <w:ind w:left="1440" w:hanging="360"/>
        <w:rPr>
          <w:u w:val="none"/>
        </w:rPr>
      </w:pPr>
      <w:r w:rsidDel="00000000" w:rsidR="00000000" w:rsidRPr="00000000">
        <w:rPr>
          <w:rtl w:val="0"/>
        </w:rPr>
        <w:t xml:space="preserve">Figure out Docker auto-redeploying, or at least how to quickly dump the database</w:t>
      </w:r>
    </w:p>
    <w:p w:rsidR="00000000" w:rsidDel="00000000" w:rsidP="00000000" w:rsidRDefault="00000000" w:rsidRPr="00000000" w14:paraId="0000000A">
      <w:pPr>
        <w:numPr>
          <w:ilvl w:val="1"/>
          <w:numId w:val="1"/>
        </w:numPr>
        <w:ind w:left="1440" w:hanging="360"/>
        <w:rPr>
          <w:u w:val="none"/>
        </w:rPr>
      </w:pPr>
      <w:r w:rsidDel="00000000" w:rsidR="00000000" w:rsidRPr="00000000">
        <w:rPr>
          <w:rtl w:val="0"/>
        </w:rPr>
        <w:t xml:space="preserve">Test the database to make sure everything is connected right and using the appropriate data type</w:t>
      </w:r>
    </w:p>
    <w:p w:rsidR="00000000" w:rsidDel="00000000" w:rsidP="00000000" w:rsidRDefault="00000000" w:rsidRPr="00000000" w14:paraId="0000000B">
      <w:pPr>
        <w:numPr>
          <w:ilvl w:val="1"/>
          <w:numId w:val="1"/>
        </w:numPr>
        <w:ind w:left="1440" w:hanging="360"/>
        <w:rPr>
          <w:u w:val="none"/>
        </w:rPr>
      </w:pPr>
      <w:r w:rsidDel="00000000" w:rsidR="00000000" w:rsidRPr="00000000">
        <w:rPr>
          <w:rtl w:val="0"/>
        </w:rPr>
        <w:t xml:space="preserve">Figure out how eslint works</w:t>
      </w:r>
    </w:p>
    <w:p w:rsidR="00000000" w:rsidDel="00000000" w:rsidP="00000000" w:rsidRDefault="00000000" w:rsidRPr="00000000" w14:paraId="0000000C">
      <w:pPr>
        <w:numPr>
          <w:ilvl w:val="1"/>
          <w:numId w:val="1"/>
        </w:numPr>
        <w:ind w:left="1440" w:hanging="360"/>
        <w:rPr>
          <w:u w:val="none"/>
        </w:rPr>
      </w:pPr>
      <w:r w:rsidDel="00000000" w:rsidR="00000000" w:rsidRPr="00000000">
        <w:rPr>
          <w:rtl w:val="0"/>
        </w:rPr>
        <w:t xml:space="preserve">Lay out an extremely basic front end</w:t>
      </w:r>
    </w:p>
    <w:p w:rsidR="00000000" w:rsidDel="00000000" w:rsidP="00000000" w:rsidRDefault="00000000" w:rsidRPr="00000000" w14:paraId="0000000D">
      <w:pPr>
        <w:numPr>
          <w:ilvl w:val="1"/>
          <w:numId w:val="1"/>
        </w:numPr>
        <w:ind w:left="1440" w:hanging="360"/>
        <w:rPr>
          <w:u w:val="none"/>
        </w:rPr>
      </w:pPr>
      <w:r w:rsidDel="00000000" w:rsidR="00000000" w:rsidRPr="00000000">
        <w:rPr>
          <w:rtl w:val="0"/>
        </w:rPr>
        <w:t xml:space="preserve">Create an extremely basic RESTful API that connects to the database</w:t>
      </w:r>
    </w:p>
    <w:p w:rsidR="00000000" w:rsidDel="00000000" w:rsidP="00000000" w:rsidRDefault="00000000" w:rsidRPr="00000000" w14:paraId="0000000E">
      <w:pPr>
        <w:numPr>
          <w:ilvl w:val="2"/>
          <w:numId w:val="1"/>
        </w:numPr>
        <w:ind w:left="2160" w:hanging="360"/>
        <w:rPr>
          <w:u w:val="none"/>
        </w:rPr>
      </w:pPr>
      <w:r w:rsidDel="00000000" w:rsidR="00000000" w:rsidRPr="00000000">
        <w:rPr>
          <w:rtl w:val="0"/>
        </w:rPr>
        <w:t xml:space="preserve">Create secure functions for executing SQL, prepared statement generators</w:t>
      </w:r>
    </w:p>
    <w:p w:rsidR="00000000" w:rsidDel="00000000" w:rsidP="00000000" w:rsidRDefault="00000000" w:rsidRPr="00000000" w14:paraId="0000000F">
      <w:pPr>
        <w:numPr>
          <w:ilvl w:val="0"/>
          <w:numId w:val="1"/>
        </w:numPr>
        <w:ind w:left="720" w:hanging="360"/>
        <w:rPr>
          <w:u w:val="none"/>
        </w:rPr>
      </w:pPr>
      <w:r w:rsidDel="00000000" w:rsidR="00000000" w:rsidRPr="00000000">
        <w:rPr>
          <w:rtl w:val="0"/>
        </w:rPr>
        <w:t xml:space="preserve">Integrate Canvas API for authentication and start laying out front end</w:t>
      </w:r>
    </w:p>
    <w:p w:rsidR="00000000" w:rsidDel="00000000" w:rsidP="00000000" w:rsidRDefault="00000000" w:rsidRPr="00000000" w14:paraId="00000010">
      <w:pPr>
        <w:numPr>
          <w:ilvl w:val="1"/>
          <w:numId w:val="1"/>
        </w:numPr>
        <w:ind w:left="1440" w:hanging="360"/>
        <w:rPr>
          <w:u w:val="none"/>
        </w:rPr>
      </w:pPr>
      <w:r w:rsidDel="00000000" w:rsidR="00000000" w:rsidRPr="00000000">
        <w:rPr>
          <w:rtl w:val="0"/>
        </w:rPr>
        <w:t xml:space="preserve">Build basic front end auth page that redirects to Canvas API for auth</w:t>
      </w:r>
    </w:p>
    <w:p w:rsidR="00000000" w:rsidDel="00000000" w:rsidP="00000000" w:rsidRDefault="00000000" w:rsidRPr="00000000" w14:paraId="00000011">
      <w:pPr>
        <w:numPr>
          <w:ilvl w:val="2"/>
          <w:numId w:val="1"/>
        </w:numPr>
        <w:ind w:left="2160" w:hanging="360"/>
        <w:rPr>
          <w:u w:val="none"/>
        </w:rPr>
      </w:pPr>
      <w:r w:rsidDel="00000000" w:rsidR="00000000" w:rsidRPr="00000000">
        <w:rPr>
          <w:rtl w:val="0"/>
        </w:rPr>
        <w:t xml:space="preserve">Canvas API allows a callback URL that we can use to validate its response</w:t>
      </w:r>
    </w:p>
    <w:p w:rsidR="00000000" w:rsidDel="00000000" w:rsidP="00000000" w:rsidRDefault="00000000" w:rsidRPr="00000000" w14:paraId="00000012">
      <w:pPr>
        <w:numPr>
          <w:ilvl w:val="2"/>
          <w:numId w:val="1"/>
        </w:numPr>
        <w:ind w:left="2160" w:hanging="360"/>
        <w:rPr>
          <w:u w:val="none"/>
        </w:rPr>
      </w:pPr>
      <w:hyperlink r:id="rId6">
        <w:r w:rsidDel="00000000" w:rsidR="00000000" w:rsidRPr="00000000">
          <w:rPr>
            <w:color w:val="1155cc"/>
            <w:u w:val="single"/>
            <w:rtl w:val="0"/>
          </w:rPr>
          <w:t xml:space="preserve">https://canvas.instructure.com/doc/api/file.oauth.html</w:t>
        </w:r>
      </w:hyperlink>
      <w:r w:rsidDel="00000000" w:rsidR="00000000" w:rsidRPr="00000000">
        <w:rPr>
          <w:rtl w:val="0"/>
        </w:rPr>
      </w:r>
    </w:p>
    <w:p w:rsidR="00000000" w:rsidDel="00000000" w:rsidP="00000000" w:rsidRDefault="00000000" w:rsidRPr="00000000" w14:paraId="00000013">
      <w:pPr>
        <w:numPr>
          <w:ilvl w:val="1"/>
          <w:numId w:val="1"/>
        </w:numPr>
        <w:ind w:left="1440" w:hanging="360"/>
        <w:rPr>
          <w:u w:val="none"/>
        </w:rPr>
      </w:pPr>
      <w:r w:rsidDel="00000000" w:rsidR="00000000" w:rsidRPr="00000000">
        <w:rPr>
          <w:rtl w:val="0"/>
        </w:rPr>
        <w:t xml:space="preserve">Build back end auth system that maintains a session duration and generates an auth token that we can validate for use with the back end API</w:t>
      </w:r>
    </w:p>
    <w:p w:rsidR="00000000" w:rsidDel="00000000" w:rsidP="00000000" w:rsidRDefault="00000000" w:rsidRPr="00000000" w14:paraId="00000014">
      <w:pPr>
        <w:numPr>
          <w:ilvl w:val="2"/>
          <w:numId w:val="1"/>
        </w:numPr>
        <w:ind w:left="2160" w:hanging="360"/>
        <w:rPr>
          <w:u w:val="none"/>
        </w:rPr>
      </w:pPr>
      <w:r w:rsidDel="00000000" w:rsidR="00000000" w:rsidRPr="00000000">
        <w:rPr>
          <w:rtl w:val="0"/>
        </w:rPr>
        <w:t xml:space="preserve">This should be pretty simple to do with browser cookies and server-side session variables</w:t>
      </w:r>
    </w:p>
    <w:p w:rsidR="00000000" w:rsidDel="00000000" w:rsidP="00000000" w:rsidRDefault="00000000" w:rsidRPr="00000000" w14:paraId="00000015">
      <w:pPr>
        <w:numPr>
          <w:ilvl w:val="1"/>
          <w:numId w:val="1"/>
        </w:numPr>
        <w:ind w:left="1440" w:hanging="360"/>
      </w:pPr>
      <w:r w:rsidDel="00000000" w:rsidR="00000000" w:rsidRPr="00000000">
        <w:rPr>
          <w:rtl w:val="0"/>
        </w:rPr>
        <w:t xml:space="preserve">Use information from the Canvas API to populate the “users” table</w:t>
      </w:r>
    </w:p>
    <w:p w:rsidR="00000000" w:rsidDel="00000000" w:rsidP="00000000" w:rsidRDefault="00000000" w:rsidRPr="00000000" w14:paraId="00000016">
      <w:pPr>
        <w:numPr>
          <w:ilvl w:val="1"/>
          <w:numId w:val="1"/>
        </w:numPr>
        <w:ind w:left="1440" w:hanging="360"/>
        <w:rPr>
          <w:u w:val="none"/>
        </w:rPr>
      </w:pPr>
      <w:r w:rsidDel="00000000" w:rsidR="00000000" w:rsidRPr="00000000">
        <w:rPr>
          <w:rtl w:val="0"/>
        </w:rPr>
        <w:t xml:space="preserve">Start with instructor view and decide how components like “Orders”, “Requests”, “Parts”, “Suppliers”, “Users”, “Teams”, “Students”, “Instructors”, “TAs”, “Shipments”, etc. should be organized</w:t>
      </w:r>
    </w:p>
    <w:p w:rsidR="00000000" w:rsidDel="00000000" w:rsidP="00000000" w:rsidRDefault="00000000" w:rsidRPr="00000000" w14:paraId="00000017">
      <w:pPr>
        <w:numPr>
          <w:ilvl w:val="2"/>
          <w:numId w:val="1"/>
        </w:numPr>
        <w:ind w:left="2160" w:hanging="360"/>
        <w:rPr>
          <w:u w:val="none"/>
        </w:rPr>
      </w:pPr>
      <w:r w:rsidDel="00000000" w:rsidR="00000000" w:rsidRPr="00000000">
        <w:rPr>
          <w:rtl w:val="0"/>
        </w:rPr>
        <w:t xml:space="preserve">Idea being that we can work on the student view later and simply disable access to the components that students shouldn’t be able to access</w:t>
      </w:r>
    </w:p>
    <w:p w:rsidR="00000000" w:rsidDel="00000000" w:rsidP="00000000" w:rsidRDefault="00000000" w:rsidRPr="00000000" w14:paraId="00000018">
      <w:pPr>
        <w:numPr>
          <w:ilvl w:val="1"/>
          <w:numId w:val="1"/>
        </w:numPr>
        <w:ind w:left="1440" w:hanging="360"/>
        <w:rPr>
          <w:u w:val="none"/>
        </w:rPr>
      </w:pPr>
      <w:r w:rsidDel="00000000" w:rsidR="00000000" w:rsidRPr="00000000">
        <w:rPr>
          <w:rtl w:val="0"/>
        </w:rPr>
        <w:t xml:space="preserve">Lay out a basic design language using the component/css libraries we already have</w:t>
      </w:r>
    </w:p>
    <w:p w:rsidR="00000000" w:rsidDel="00000000" w:rsidP="00000000" w:rsidRDefault="00000000" w:rsidRPr="00000000" w14:paraId="00000019">
      <w:pPr>
        <w:numPr>
          <w:ilvl w:val="1"/>
          <w:numId w:val="1"/>
        </w:numPr>
        <w:ind w:left="1440" w:hanging="360"/>
        <w:rPr>
          <w:u w:val="none"/>
        </w:rPr>
      </w:pPr>
      <w:r w:rsidDel="00000000" w:rsidR="00000000" w:rsidRPr="00000000">
        <w:rPr>
          <w:rtl w:val="0"/>
        </w:rPr>
        <w:t xml:space="preserve">Lay out a basic front end design and authentication page, in no particular order</w:t>
      </w:r>
    </w:p>
    <w:p w:rsidR="00000000" w:rsidDel="00000000" w:rsidP="00000000" w:rsidRDefault="00000000" w:rsidRPr="00000000" w14:paraId="0000001A">
      <w:pPr>
        <w:numPr>
          <w:ilvl w:val="0"/>
          <w:numId w:val="1"/>
        </w:numPr>
        <w:ind w:left="720" w:hanging="360"/>
        <w:rPr>
          <w:u w:val="none"/>
        </w:rPr>
      </w:pPr>
      <w:r w:rsidDel="00000000" w:rsidR="00000000" w:rsidRPr="00000000">
        <w:rPr>
          <w:rtl w:val="0"/>
        </w:rPr>
        <w:t xml:space="preserve">Front end crunch</w:t>
      </w:r>
    </w:p>
    <w:p w:rsidR="00000000" w:rsidDel="00000000" w:rsidP="00000000" w:rsidRDefault="00000000" w:rsidRPr="00000000" w14:paraId="0000001B">
      <w:pPr>
        <w:numPr>
          <w:ilvl w:val="1"/>
          <w:numId w:val="1"/>
        </w:numPr>
        <w:ind w:left="1440" w:hanging="360"/>
        <w:rPr>
          <w:u w:val="none"/>
        </w:rPr>
      </w:pPr>
      <w:r w:rsidDel="00000000" w:rsidR="00000000" w:rsidRPr="00000000">
        <w:rPr>
          <w:rtl w:val="0"/>
        </w:rPr>
        <w:t xml:space="preserve">Fully lay out the front end in a way that allows major components/sections/tabs to be hidden conditionally</w:t>
      </w:r>
    </w:p>
    <w:p w:rsidR="00000000" w:rsidDel="00000000" w:rsidP="00000000" w:rsidRDefault="00000000" w:rsidRPr="00000000" w14:paraId="0000001C">
      <w:pPr>
        <w:numPr>
          <w:ilvl w:val="2"/>
          <w:numId w:val="1"/>
        </w:numPr>
        <w:ind w:left="2160" w:hanging="360"/>
        <w:rPr>
          <w:u w:val="none"/>
        </w:rPr>
      </w:pPr>
      <w:r w:rsidDel="00000000" w:rsidR="00000000" w:rsidRPr="00000000">
        <w:rPr>
          <w:rtl w:val="0"/>
        </w:rPr>
        <w:t xml:space="preserve">Idea being that laying out all of the views and paths that a user could go through, even down to the buttons and tables where actions and data will link to, will help us figure out what functionality needs to be implemented on the back end</w:t>
      </w:r>
    </w:p>
    <w:p w:rsidR="00000000" w:rsidDel="00000000" w:rsidP="00000000" w:rsidRDefault="00000000" w:rsidRPr="00000000" w14:paraId="0000001D">
      <w:pPr>
        <w:numPr>
          <w:ilvl w:val="2"/>
          <w:numId w:val="1"/>
        </w:numPr>
        <w:ind w:left="2160" w:hanging="360"/>
        <w:rPr>
          <w:u w:val="none"/>
        </w:rPr>
      </w:pPr>
      <w:r w:rsidDel="00000000" w:rsidR="00000000" w:rsidRPr="00000000">
        <w:rPr>
          <w:rtl w:val="0"/>
        </w:rPr>
        <w:t xml:space="preserve">This also includes things like buttons to export data to CSVs, all of that. Basically we need to walk through the project specs as a user from a bunch of different angles</w:t>
      </w:r>
    </w:p>
    <w:p w:rsidR="00000000" w:rsidDel="00000000" w:rsidP="00000000" w:rsidRDefault="00000000" w:rsidRPr="00000000" w14:paraId="0000001E">
      <w:pPr>
        <w:numPr>
          <w:ilvl w:val="1"/>
          <w:numId w:val="1"/>
        </w:numPr>
        <w:ind w:left="1440" w:hanging="360"/>
        <w:rPr>
          <w:u w:val="none"/>
        </w:rPr>
      </w:pPr>
      <w:r w:rsidDel="00000000" w:rsidR="00000000" w:rsidRPr="00000000">
        <w:rPr>
          <w:rtl w:val="0"/>
        </w:rPr>
        <w:t xml:space="preserve">Create separate student and TA views and hide appropriate components</w:t>
      </w:r>
    </w:p>
    <w:p w:rsidR="00000000" w:rsidDel="00000000" w:rsidP="00000000" w:rsidRDefault="00000000" w:rsidRPr="00000000" w14:paraId="0000001F">
      <w:pPr>
        <w:numPr>
          <w:ilvl w:val="2"/>
          <w:numId w:val="1"/>
        </w:numPr>
        <w:ind w:left="2160" w:hanging="360"/>
        <w:rPr>
          <w:u w:val="none"/>
        </w:rPr>
      </w:pPr>
      <w:r w:rsidDel="00000000" w:rsidR="00000000" w:rsidRPr="00000000">
        <w:rPr>
          <w:rtl w:val="0"/>
        </w:rPr>
        <w:t xml:space="preserve">This can be built into the auth system on the back end, there are a number of ways we could do it so we should brainstorm</w:t>
      </w:r>
    </w:p>
    <w:p w:rsidR="00000000" w:rsidDel="00000000" w:rsidP="00000000" w:rsidRDefault="00000000" w:rsidRPr="00000000" w14:paraId="00000020">
      <w:pPr>
        <w:numPr>
          <w:ilvl w:val="1"/>
          <w:numId w:val="1"/>
        </w:numPr>
        <w:ind w:left="1440" w:hanging="360"/>
        <w:rPr>
          <w:u w:val="none"/>
        </w:rPr>
      </w:pPr>
      <w:r w:rsidDel="00000000" w:rsidR="00000000" w:rsidRPr="00000000">
        <w:rPr>
          <w:rtl w:val="0"/>
        </w:rPr>
        <w:t xml:space="preserve">This is also where we will consume APIs like EasyPost to show data about tracking packages, etc.</w:t>
      </w:r>
    </w:p>
    <w:p w:rsidR="00000000" w:rsidDel="00000000" w:rsidP="00000000" w:rsidRDefault="00000000" w:rsidRPr="00000000" w14:paraId="00000021">
      <w:pPr>
        <w:numPr>
          <w:ilvl w:val="1"/>
          <w:numId w:val="1"/>
        </w:numPr>
        <w:ind w:left="1440" w:hanging="360"/>
        <w:rPr>
          <w:u w:val="none"/>
        </w:rPr>
      </w:pPr>
      <w:r w:rsidDel="00000000" w:rsidR="00000000" w:rsidRPr="00000000">
        <w:rPr>
          <w:rtl w:val="0"/>
        </w:rPr>
        <w:t xml:space="preserve">Figure out what front end “nice to haves” we want to implement</w:t>
      </w:r>
    </w:p>
    <w:p w:rsidR="00000000" w:rsidDel="00000000" w:rsidP="00000000" w:rsidRDefault="00000000" w:rsidRPr="00000000" w14:paraId="00000022">
      <w:pPr>
        <w:numPr>
          <w:ilvl w:val="2"/>
          <w:numId w:val="1"/>
        </w:numPr>
        <w:ind w:left="2160" w:hanging="360"/>
        <w:rPr>
          <w:u w:val="none"/>
        </w:rPr>
      </w:pPr>
      <w:r w:rsidDel="00000000" w:rsidR="00000000" w:rsidRPr="00000000">
        <w:rPr>
          <w:rtl w:val="0"/>
        </w:rPr>
        <w:t xml:space="preserve">I.e., transitions between components, loading animations, etc.</w:t>
      </w:r>
    </w:p>
    <w:p w:rsidR="00000000" w:rsidDel="00000000" w:rsidP="00000000" w:rsidRDefault="00000000" w:rsidRPr="00000000" w14:paraId="00000023">
      <w:pPr>
        <w:numPr>
          <w:ilvl w:val="0"/>
          <w:numId w:val="1"/>
        </w:numPr>
        <w:ind w:left="720" w:hanging="360"/>
        <w:rPr>
          <w:u w:val="none"/>
        </w:rPr>
      </w:pPr>
      <w:r w:rsidDel="00000000" w:rsidR="00000000" w:rsidRPr="00000000">
        <w:rPr>
          <w:rtl w:val="0"/>
        </w:rPr>
        <w:t xml:space="preserve">User validation with the ME Capstone students</w:t>
      </w:r>
    </w:p>
    <w:p w:rsidR="00000000" w:rsidDel="00000000" w:rsidP="00000000" w:rsidRDefault="00000000" w:rsidRPr="00000000" w14:paraId="00000024">
      <w:pPr>
        <w:numPr>
          <w:ilvl w:val="1"/>
          <w:numId w:val="1"/>
        </w:numPr>
        <w:ind w:left="1440" w:hanging="360"/>
        <w:rPr>
          <w:u w:val="none"/>
        </w:rPr>
      </w:pPr>
      <w:r w:rsidDel="00000000" w:rsidR="00000000" w:rsidRPr="00000000">
        <w:rPr>
          <w:rtl w:val="0"/>
        </w:rPr>
        <w:t xml:space="preserve">Validate they understand the intended front end flow and get their feedback</w:t>
      </w:r>
    </w:p>
    <w:p w:rsidR="00000000" w:rsidDel="00000000" w:rsidP="00000000" w:rsidRDefault="00000000" w:rsidRPr="00000000" w14:paraId="00000025">
      <w:pPr>
        <w:numPr>
          <w:ilvl w:val="1"/>
          <w:numId w:val="1"/>
        </w:numPr>
        <w:ind w:left="1440" w:hanging="360"/>
        <w:rPr>
          <w:u w:val="none"/>
        </w:rPr>
      </w:pPr>
      <w:r w:rsidDel="00000000" w:rsidR="00000000" w:rsidRPr="00000000">
        <w:rPr>
          <w:rtl w:val="0"/>
        </w:rPr>
        <w:t xml:space="preserve">Use feedback to make appropriate changes and additions to the UI</w:t>
      </w:r>
    </w:p>
    <w:p w:rsidR="00000000" w:rsidDel="00000000" w:rsidP="00000000" w:rsidRDefault="00000000" w:rsidRPr="00000000" w14:paraId="00000026">
      <w:pPr>
        <w:numPr>
          <w:ilvl w:val="0"/>
          <w:numId w:val="1"/>
        </w:numPr>
        <w:ind w:left="720" w:hanging="360"/>
        <w:rPr>
          <w:u w:val="none"/>
        </w:rPr>
      </w:pPr>
      <w:r w:rsidDel="00000000" w:rsidR="00000000" w:rsidRPr="00000000">
        <w:rPr>
          <w:rtl w:val="0"/>
        </w:rPr>
        <w:t xml:space="preserve">Back end crunch</w:t>
      </w:r>
    </w:p>
    <w:p w:rsidR="00000000" w:rsidDel="00000000" w:rsidP="00000000" w:rsidRDefault="00000000" w:rsidRPr="00000000" w14:paraId="00000027">
      <w:pPr>
        <w:numPr>
          <w:ilvl w:val="1"/>
          <w:numId w:val="1"/>
        </w:numPr>
        <w:ind w:left="1440" w:hanging="360"/>
        <w:rPr>
          <w:u w:val="none"/>
        </w:rPr>
      </w:pPr>
      <w:r w:rsidDel="00000000" w:rsidR="00000000" w:rsidRPr="00000000">
        <w:rPr>
          <w:rtl w:val="0"/>
        </w:rPr>
        <w:t xml:space="preserve">Implement the functionality we discovered from the front end crunch and user validation</w:t>
      </w:r>
    </w:p>
    <w:p w:rsidR="00000000" w:rsidDel="00000000" w:rsidP="00000000" w:rsidRDefault="00000000" w:rsidRPr="00000000" w14:paraId="00000028">
      <w:pPr>
        <w:numPr>
          <w:ilvl w:val="1"/>
          <w:numId w:val="1"/>
        </w:numPr>
        <w:ind w:left="1440" w:hanging="360"/>
        <w:rPr>
          <w:u w:val="none"/>
        </w:rPr>
      </w:pPr>
      <w:r w:rsidDel="00000000" w:rsidR="00000000" w:rsidRPr="00000000">
        <w:rPr>
          <w:rtl w:val="0"/>
        </w:rPr>
        <w:t xml:space="preserve">RESTful API for everything, ideally follow database schema for route organization</w:t>
      </w:r>
    </w:p>
    <w:p w:rsidR="00000000" w:rsidDel="00000000" w:rsidP="00000000" w:rsidRDefault="00000000" w:rsidRPr="00000000" w14:paraId="00000029">
      <w:pPr>
        <w:numPr>
          <w:ilvl w:val="1"/>
          <w:numId w:val="1"/>
        </w:numPr>
        <w:ind w:left="1440" w:hanging="360"/>
        <w:rPr>
          <w:u w:val="none"/>
        </w:rPr>
      </w:pPr>
      <w:r w:rsidDel="00000000" w:rsidR="00000000" w:rsidRPr="00000000">
        <w:rPr>
          <w:rtl w:val="0"/>
        </w:rPr>
        <w:t xml:space="preserve">Make sure the database schema holds up to how we need to use it, be prepared to have to rework some</w:t>
      </w:r>
    </w:p>
    <w:p w:rsidR="00000000" w:rsidDel="00000000" w:rsidP="00000000" w:rsidRDefault="00000000" w:rsidRPr="00000000" w14:paraId="0000002A">
      <w:pPr>
        <w:numPr>
          <w:ilvl w:val="1"/>
          <w:numId w:val="1"/>
        </w:numPr>
        <w:ind w:left="1440" w:hanging="360"/>
        <w:rPr>
          <w:u w:val="none"/>
        </w:rPr>
      </w:pPr>
      <w:r w:rsidDel="00000000" w:rsidR="00000000" w:rsidRPr="00000000">
        <w:rPr>
          <w:rtl w:val="0"/>
        </w:rPr>
        <w:t xml:space="preserve">Figure out what back end “nice to haves” we want to implement (which also end up being front end work)</w:t>
      </w:r>
    </w:p>
    <w:p w:rsidR="00000000" w:rsidDel="00000000" w:rsidP="00000000" w:rsidRDefault="00000000" w:rsidRPr="00000000" w14:paraId="0000002B">
      <w:pPr>
        <w:numPr>
          <w:ilvl w:val="2"/>
          <w:numId w:val="1"/>
        </w:numPr>
        <w:ind w:left="2160" w:hanging="360"/>
        <w:rPr>
          <w:u w:val="none"/>
        </w:rPr>
      </w:pPr>
      <w:r w:rsidDel="00000000" w:rsidR="00000000" w:rsidRPr="00000000">
        <w:rPr>
          <w:rtl w:val="0"/>
        </w:rPr>
        <w:t xml:space="preserve">Things like the “lead” or “owner” instructor being able to transfer ownership to another instructor, one-click reset functionality, etc.</w:t>
      </w:r>
    </w:p>
    <w:p w:rsidR="00000000" w:rsidDel="00000000" w:rsidP="00000000" w:rsidRDefault="00000000" w:rsidRPr="00000000" w14:paraId="0000002C">
      <w:pPr>
        <w:numPr>
          <w:ilvl w:val="0"/>
          <w:numId w:val="1"/>
        </w:numPr>
        <w:ind w:left="720" w:hanging="360"/>
        <w:rPr>
          <w:u w:val="none"/>
        </w:rPr>
      </w:pPr>
      <w:r w:rsidDel="00000000" w:rsidR="00000000" w:rsidRPr="00000000">
        <w:rPr>
          <w:rtl w:val="0"/>
        </w:rPr>
        <w:t xml:space="preserve">“Nice to have” time and documentation</w:t>
      </w:r>
    </w:p>
    <w:p w:rsidR="00000000" w:rsidDel="00000000" w:rsidP="00000000" w:rsidRDefault="00000000" w:rsidRPr="00000000" w14:paraId="0000002D">
      <w:pPr>
        <w:numPr>
          <w:ilvl w:val="1"/>
          <w:numId w:val="1"/>
        </w:numPr>
        <w:ind w:left="1440" w:hanging="360"/>
        <w:rPr>
          <w:u w:val="none"/>
        </w:rPr>
      </w:pPr>
      <w:r w:rsidDel="00000000" w:rsidR="00000000" w:rsidRPr="00000000">
        <w:rPr>
          <w:rtl w:val="0"/>
        </w:rPr>
        <w:t xml:space="preserve">Implement the “nice to have” functionalities we discovered earlier</w:t>
      </w:r>
    </w:p>
    <w:p w:rsidR="00000000" w:rsidDel="00000000" w:rsidP="00000000" w:rsidRDefault="00000000" w:rsidRPr="00000000" w14:paraId="0000002E">
      <w:pPr>
        <w:numPr>
          <w:ilvl w:val="1"/>
          <w:numId w:val="1"/>
        </w:numPr>
        <w:ind w:left="1440" w:hanging="360"/>
        <w:rPr>
          <w:u w:val="none"/>
        </w:rPr>
      </w:pPr>
      <w:r w:rsidDel="00000000" w:rsidR="00000000" w:rsidRPr="00000000">
        <w:rPr>
          <w:rtl w:val="0"/>
        </w:rPr>
        <w:t xml:space="preserve">Consult heavily with Dr. Guggisberg on last-minute changes and/or requests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canvas.instructure.com/doc/api/file.oaut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